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8ACF7" w14:textId="53ACF260" w:rsidR="00497690" w:rsidRPr="00E55337" w:rsidRDefault="00BC677A">
      <w:pPr>
        <w:rPr>
          <w:rFonts w:ascii="Cambria" w:hAnsi="Cambria"/>
        </w:rPr>
      </w:pPr>
      <w:r>
        <w:rPr>
          <w:rFonts w:ascii="Times New Roman" w:hAnsi="Times New Roman"/>
          <w:sz w:val="2"/>
          <w:szCs w:val="2"/>
        </w:rPr>
        <w:t xml:space="preserve"> </w:t>
      </w:r>
      <w:r w:rsidR="00AB0B8C" w:rsidRPr="00E55337">
        <w:rPr>
          <w:rFonts w:ascii="Cambria" w:hAnsi="Cambria"/>
          <w:noProof/>
          <w:lang w:val="en-US" w:eastAsia="en-US" w:bidi="ar-SA"/>
        </w:rPr>
        <w:drawing>
          <wp:inline distT="0" distB="0" distL="0" distR="0" wp14:anchorId="147E6DE9" wp14:editId="514B49A0">
            <wp:extent cx="1371600" cy="64008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1371600" cy="640080"/>
                    </a:xfrm>
                    <a:prstGeom prst="rect">
                      <a:avLst/>
                    </a:prstGeom>
                  </pic:spPr>
                </pic:pic>
              </a:graphicData>
            </a:graphic>
          </wp:inline>
        </w:drawing>
      </w:r>
    </w:p>
    <w:p w14:paraId="0210742C" w14:textId="77777777" w:rsidR="00497690" w:rsidRPr="00E55337" w:rsidRDefault="00497690">
      <w:pPr>
        <w:spacing w:after="259" w:line="1" w:lineRule="exact"/>
        <w:rPr>
          <w:rFonts w:ascii="Cambria" w:hAnsi="Cambria"/>
        </w:rPr>
      </w:pPr>
    </w:p>
    <w:p w14:paraId="6467C01A" w14:textId="17F54826" w:rsidR="001E6B9D" w:rsidRPr="00E55337" w:rsidRDefault="001E6B9D" w:rsidP="00387D22">
      <w:pPr>
        <w:pStyle w:val="BodyText"/>
        <w:spacing w:after="600" w:line="240" w:lineRule="auto"/>
        <w:ind w:firstLine="140"/>
        <w:rPr>
          <w:rFonts w:ascii="Cambria" w:hAnsi="Cambria"/>
        </w:rPr>
      </w:pPr>
      <w:bookmarkStart w:id="0" w:name="_Hlk181451957"/>
    </w:p>
    <w:p w14:paraId="20644170" w14:textId="77777777" w:rsidR="00497690" w:rsidRPr="00E55337" w:rsidRDefault="00AB0B8C">
      <w:pPr>
        <w:pStyle w:val="Heading10"/>
        <w:keepNext/>
        <w:keepLines/>
        <w:rPr>
          <w:rFonts w:ascii="Cambria" w:hAnsi="Cambria"/>
          <w:sz w:val="24"/>
          <w:szCs w:val="24"/>
        </w:rPr>
      </w:pPr>
      <w:bookmarkStart w:id="1" w:name="bookmark0"/>
      <w:bookmarkStart w:id="2" w:name="bookmark1"/>
      <w:bookmarkStart w:id="3" w:name="bookmark2"/>
      <w:r w:rsidRPr="00E55337">
        <w:rPr>
          <w:rFonts w:ascii="Cambria" w:hAnsi="Cambria"/>
          <w:sz w:val="24"/>
          <w:szCs w:val="24"/>
        </w:rPr>
        <w:t>A N U N Ț</w:t>
      </w:r>
      <w:bookmarkEnd w:id="1"/>
      <w:bookmarkEnd w:id="2"/>
      <w:bookmarkEnd w:id="3"/>
    </w:p>
    <w:p w14:paraId="412F2E38" w14:textId="77777777" w:rsidR="00497690" w:rsidRPr="00E55337" w:rsidRDefault="00AB0B8C">
      <w:pPr>
        <w:pStyle w:val="BodyText"/>
        <w:spacing w:after="260" w:line="240" w:lineRule="auto"/>
        <w:jc w:val="center"/>
        <w:rPr>
          <w:rFonts w:ascii="Cambria" w:hAnsi="Cambria"/>
        </w:rPr>
      </w:pPr>
      <w:r w:rsidRPr="00E55337">
        <w:rPr>
          <w:rFonts w:ascii="Cambria" w:hAnsi="Cambria"/>
          <w:b/>
          <w:bCs/>
        </w:rPr>
        <w:t>Institutul Oncologic “Prof. Dr. I. Chiricuță” Cluj-Napoca, în calitate de beneficiar a</w:t>
      </w:r>
      <w:r w:rsidRPr="00E55337">
        <w:rPr>
          <w:rFonts w:ascii="Cambria" w:hAnsi="Cambria"/>
          <w:b/>
          <w:bCs/>
        </w:rPr>
        <w:br/>
        <w:t>proiectelor finanțate din fonduri europene nerambursabile, organizează concurs pentru</w:t>
      </w:r>
      <w:r w:rsidRPr="00E55337">
        <w:rPr>
          <w:rFonts w:ascii="Cambria" w:hAnsi="Cambria"/>
          <w:b/>
          <w:bCs/>
        </w:rPr>
        <w:br/>
        <w:t>ocuparea unor posturi în afara organigramei după cum urmează:</w:t>
      </w:r>
    </w:p>
    <w:p w14:paraId="4A0CED97" w14:textId="77777777" w:rsidR="00497690" w:rsidRPr="00E55337" w:rsidRDefault="00AB0B8C">
      <w:pPr>
        <w:pStyle w:val="Heading20"/>
        <w:keepNext/>
        <w:keepLines/>
        <w:numPr>
          <w:ilvl w:val="0"/>
          <w:numId w:val="1"/>
        </w:numPr>
        <w:tabs>
          <w:tab w:val="left" w:pos="921"/>
        </w:tabs>
        <w:spacing w:after="260"/>
        <w:ind w:left="860" w:hanging="360"/>
        <w:rPr>
          <w:rFonts w:ascii="Cambria" w:hAnsi="Cambria"/>
        </w:rPr>
      </w:pPr>
      <w:bookmarkStart w:id="4" w:name="bookmark5"/>
      <w:bookmarkStart w:id="5" w:name="bookmark3"/>
      <w:bookmarkStart w:id="6" w:name="bookmark4"/>
      <w:bookmarkStart w:id="7" w:name="bookmark6"/>
      <w:bookmarkEnd w:id="4"/>
      <w:r w:rsidRPr="00E55337">
        <w:rPr>
          <w:rFonts w:ascii="Cambria" w:hAnsi="Cambria"/>
        </w:rPr>
        <w:t>DENUMIREA PROIECTULUI, NUMĂRUL ȘI TIPUL POSTURILOR, DENUMIREA POSTURILOR</w:t>
      </w:r>
      <w:bookmarkEnd w:id="5"/>
      <w:bookmarkEnd w:id="6"/>
      <w:bookmarkEnd w:id="7"/>
    </w:p>
    <w:p w14:paraId="6D038C20" w14:textId="7226E0C9" w:rsidR="00497690" w:rsidRPr="00E55337" w:rsidRDefault="00AB0B8C">
      <w:pPr>
        <w:pStyle w:val="BodyText"/>
        <w:numPr>
          <w:ilvl w:val="0"/>
          <w:numId w:val="2"/>
        </w:numPr>
        <w:tabs>
          <w:tab w:val="left" w:pos="856"/>
        </w:tabs>
        <w:spacing w:after="260" w:line="240" w:lineRule="auto"/>
        <w:ind w:left="860" w:hanging="360"/>
        <w:rPr>
          <w:rFonts w:ascii="Cambria" w:hAnsi="Cambria"/>
        </w:rPr>
      </w:pPr>
      <w:bookmarkStart w:id="8" w:name="bookmark7"/>
      <w:bookmarkEnd w:id="8"/>
      <w:r w:rsidRPr="00E55337">
        <w:rPr>
          <w:rFonts w:ascii="Cambria" w:hAnsi="Cambria"/>
          <w:b/>
          <w:bCs/>
        </w:rPr>
        <w:t xml:space="preserve">Denumire proiect: </w:t>
      </w:r>
      <w:bookmarkStart w:id="9" w:name="_Hlk181551594"/>
      <w:r w:rsidRPr="00E55337">
        <w:rPr>
          <w:rFonts w:ascii="Cambria" w:hAnsi="Cambria"/>
        </w:rPr>
        <w:t>,,</w:t>
      </w:r>
      <w:r w:rsidR="00D825D5" w:rsidRPr="00E55337">
        <w:rPr>
          <w:rFonts w:ascii="Cambria" w:hAnsi="Cambria"/>
          <w:lang w:val="en-US"/>
        </w:rPr>
        <w:t xml:space="preserve"> Enhancing the digital capabilities of cancer </w:t>
      </w:r>
      <w:proofErr w:type="spellStart"/>
      <w:r w:rsidR="00D825D5" w:rsidRPr="00E55337">
        <w:rPr>
          <w:rFonts w:ascii="Cambria" w:hAnsi="Cambria"/>
          <w:lang w:val="en-US"/>
        </w:rPr>
        <w:t>centres</w:t>
      </w:r>
      <w:proofErr w:type="spellEnd"/>
      <w:r w:rsidR="00D825D5" w:rsidRPr="00E55337">
        <w:rPr>
          <w:rFonts w:ascii="Cambria" w:hAnsi="Cambria"/>
          <w:lang w:val="en-US"/>
        </w:rPr>
        <w:t xml:space="preserve"> in the European Union to imp</w:t>
      </w:r>
      <w:r w:rsidR="000B5827" w:rsidRPr="00E55337">
        <w:rPr>
          <w:rFonts w:ascii="Cambria" w:hAnsi="Cambria"/>
          <w:lang w:val="en-US"/>
        </w:rPr>
        <w:t xml:space="preserve">rove prevention and care, ACRONIM </w:t>
      </w:r>
      <w:proofErr w:type="spellStart"/>
      <w:r w:rsidR="000B5827" w:rsidRPr="00E55337">
        <w:rPr>
          <w:rFonts w:ascii="Cambria" w:hAnsi="Cambria"/>
          <w:lang w:val="en-US"/>
        </w:rPr>
        <w:t>eCAN</w:t>
      </w:r>
      <w:proofErr w:type="spellEnd"/>
      <w:r w:rsidR="000B5827" w:rsidRPr="00E55337">
        <w:rPr>
          <w:rFonts w:ascii="Cambria" w:hAnsi="Cambria"/>
          <w:lang w:val="en-US"/>
        </w:rPr>
        <w:t xml:space="preserve"> +</w:t>
      </w:r>
      <w:r w:rsidRPr="00E55337">
        <w:rPr>
          <w:rFonts w:ascii="Cambria" w:hAnsi="Cambria"/>
        </w:rPr>
        <w:t>."</w:t>
      </w:r>
    </w:p>
    <w:p w14:paraId="3C239266" w14:textId="4F8D8FEA" w:rsidR="00497690" w:rsidRPr="00E55337" w:rsidRDefault="00AB0B8C">
      <w:pPr>
        <w:pStyle w:val="BodyText"/>
        <w:numPr>
          <w:ilvl w:val="0"/>
          <w:numId w:val="2"/>
        </w:numPr>
        <w:tabs>
          <w:tab w:val="left" w:pos="856"/>
        </w:tabs>
        <w:spacing w:after="260" w:line="240" w:lineRule="auto"/>
        <w:ind w:firstLine="480"/>
        <w:rPr>
          <w:rFonts w:ascii="Cambria" w:hAnsi="Cambria"/>
        </w:rPr>
      </w:pPr>
      <w:bookmarkStart w:id="10" w:name="bookmark8"/>
      <w:bookmarkEnd w:id="9"/>
      <w:bookmarkEnd w:id="10"/>
      <w:r w:rsidRPr="00E55337">
        <w:rPr>
          <w:rFonts w:ascii="Cambria" w:hAnsi="Cambria"/>
          <w:b/>
          <w:bCs/>
        </w:rPr>
        <w:t xml:space="preserve">Numărul și tipul posturilor: </w:t>
      </w:r>
      <w:r w:rsidR="000B5827" w:rsidRPr="00E55337">
        <w:rPr>
          <w:rFonts w:ascii="Cambria" w:hAnsi="Cambria"/>
        </w:rPr>
        <w:t>2</w:t>
      </w:r>
      <w:r w:rsidR="00940E1C" w:rsidRPr="00E55337">
        <w:rPr>
          <w:rFonts w:ascii="Cambria" w:hAnsi="Cambria"/>
        </w:rPr>
        <w:t xml:space="preserve"> </w:t>
      </w:r>
      <w:r w:rsidRPr="00E55337">
        <w:rPr>
          <w:rFonts w:ascii="Cambria" w:hAnsi="Cambria"/>
        </w:rPr>
        <w:t>posturi din categoria experți</w:t>
      </w:r>
    </w:p>
    <w:p w14:paraId="3BB426C0" w14:textId="77777777" w:rsidR="00497690" w:rsidRPr="00E55337" w:rsidRDefault="00AB0B8C">
      <w:pPr>
        <w:pStyle w:val="Heading20"/>
        <w:keepNext/>
        <w:keepLines/>
        <w:numPr>
          <w:ilvl w:val="0"/>
          <w:numId w:val="2"/>
        </w:numPr>
        <w:tabs>
          <w:tab w:val="left" w:pos="856"/>
        </w:tabs>
        <w:spacing w:after="260"/>
        <w:ind w:left="0" w:firstLine="480"/>
        <w:rPr>
          <w:rFonts w:ascii="Cambria" w:hAnsi="Cambria"/>
        </w:rPr>
      </w:pPr>
      <w:bookmarkStart w:id="11" w:name="bookmark11"/>
      <w:bookmarkStart w:id="12" w:name="bookmark10"/>
      <w:bookmarkStart w:id="13" w:name="bookmark12"/>
      <w:bookmarkStart w:id="14" w:name="bookmark9"/>
      <w:bookmarkEnd w:id="11"/>
      <w:r w:rsidRPr="00E55337">
        <w:rPr>
          <w:rFonts w:ascii="Cambria" w:hAnsi="Cambria"/>
          <w:u w:val="none"/>
        </w:rPr>
        <w:t>Denumirea posturilor:</w:t>
      </w:r>
      <w:bookmarkEnd w:id="12"/>
      <w:bookmarkEnd w:id="13"/>
      <w:bookmarkEnd w:id="14"/>
    </w:p>
    <w:p w14:paraId="42B71B11" w14:textId="562268C7" w:rsidR="00785778" w:rsidRPr="00E55337" w:rsidRDefault="001E6B9D" w:rsidP="006B41BD">
      <w:pPr>
        <w:pStyle w:val="BodyText"/>
        <w:numPr>
          <w:ilvl w:val="0"/>
          <w:numId w:val="3"/>
        </w:numPr>
        <w:tabs>
          <w:tab w:val="left" w:pos="1568"/>
        </w:tabs>
        <w:ind w:left="1220"/>
        <w:rPr>
          <w:rFonts w:ascii="Cambria" w:hAnsi="Cambria"/>
        </w:rPr>
      </w:pPr>
      <w:bookmarkStart w:id="15" w:name="bookmark13"/>
      <w:bookmarkStart w:id="16" w:name="_Hlk181453979"/>
      <w:bookmarkEnd w:id="15"/>
      <w:r w:rsidRPr="00E55337">
        <w:rPr>
          <w:rFonts w:ascii="Cambria" w:hAnsi="Cambria"/>
        </w:rPr>
        <w:t>Responsabil tehnic</w:t>
      </w:r>
      <w:r w:rsidR="00D672C8" w:rsidRPr="00E55337">
        <w:rPr>
          <w:rFonts w:ascii="Cambria" w:hAnsi="Cambria"/>
        </w:rPr>
        <w:t xml:space="preserve"> </w:t>
      </w:r>
      <w:r w:rsidRPr="00E55337">
        <w:rPr>
          <w:rFonts w:ascii="Cambria" w:hAnsi="Cambria"/>
        </w:rPr>
        <w:t>3</w:t>
      </w:r>
    </w:p>
    <w:p w14:paraId="1782176D" w14:textId="011A88F7" w:rsidR="00785778" w:rsidRPr="00E55337" w:rsidRDefault="00364D32" w:rsidP="006B41BD">
      <w:pPr>
        <w:pStyle w:val="BodyText"/>
        <w:numPr>
          <w:ilvl w:val="0"/>
          <w:numId w:val="3"/>
        </w:numPr>
        <w:tabs>
          <w:tab w:val="left" w:pos="1568"/>
        </w:tabs>
        <w:ind w:left="1220"/>
        <w:rPr>
          <w:rFonts w:ascii="Cambria" w:hAnsi="Cambria"/>
        </w:rPr>
      </w:pPr>
      <w:r w:rsidRPr="00E55337">
        <w:rPr>
          <w:rFonts w:ascii="Cambria" w:hAnsi="Cambria"/>
        </w:rPr>
        <w:t>Responsabil tehnic</w:t>
      </w:r>
      <w:r w:rsidR="00D672C8" w:rsidRPr="00E55337">
        <w:rPr>
          <w:rFonts w:ascii="Cambria" w:hAnsi="Cambria"/>
        </w:rPr>
        <w:t xml:space="preserve"> </w:t>
      </w:r>
      <w:r w:rsidRPr="00E55337">
        <w:rPr>
          <w:rFonts w:ascii="Cambria" w:hAnsi="Cambria"/>
        </w:rPr>
        <w:t>4</w:t>
      </w:r>
    </w:p>
    <w:bookmarkEnd w:id="0"/>
    <w:bookmarkEnd w:id="16"/>
    <w:p w14:paraId="154041F9" w14:textId="77777777" w:rsidR="002F4225" w:rsidRPr="00E55337" w:rsidRDefault="002F4225" w:rsidP="002F4225">
      <w:pPr>
        <w:pStyle w:val="BodyText"/>
        <w:tabs>
          <w:tab w:val="left" w:pos="1568"/>
        </w:tabs>
        <w:spacing w:line="240" w:lineRule="auto"/>
        <w:rPr>
          <w:rFonts w:ascii="Cambria" w:hAnsi="Cambria"/>
        </w:rPr>
      </w:pPr>
    </w:p>
    <w:p w14:paraId="03891BB1" w14:textId="37AB181E" w:rsidR="00EA7EEE" w:rsidRPr="00E55337" w:rsidRDefault="00EA7EEE" w:rsidP="00364D32">
      <w:pPr>
        <w:pStyle w:val="BodyText"/>
        <w:tabs>
          <w:tab w:val="left" w:pos="921"/>
        </w:tabs>
        <w:spacing w:after="260" w:line="240" w:lineRule="auto"/>
        <w:jc w:val="both"/>
        <w:rPr>
          <w:rFonts w:ascii="Cambria" w:hAnsi="Cambria"/>
        </w:rPr>
      </w:pPr>
      <w:bookmarkStart w:id="17" w:name="bookmark14"/>
      <w:bookmarkStart w:id="18" w:name="bookmark22"/>
      <w:bookmarkEnd w:id="17"/>
      <w:bookmarkEnd w:id="18"/>
    </w:p>
    <w:p w14:paraId="7512D42A" w14:textId="10ED880D" w:rsidR="00497690" w:rsidRPr="00E55337" w:rsidRDefault="00AB0B8C">
      <w:pPr>
        <w:pStyle w:val="BodyText"/>
        <w:numPr>
          <w:ilvl w:val="0"/>
          <w:numId w:val="1"/>
        </w:numPr>
        <w:tabs>
          <w:tab w:val="left" w:pos="921"/>
        </w:tabs>
        <w:spacing w:after="260" w:line="240" w:lineRule="auto"/>
        <w:ind w:left="860" w:hanging="360"/>
        <w:jc w:val="both"/>
        <w:rPr>
          <w:rFonts w:ascii="Cambria" w:hAnsi="Cambria"/>
        </w:rPr>
      </w:pPr>
      <w:bookmarkStart w:id="19" w:name="_Hlk181452007"/>
      <w:r w:rsidRPr="00E55337">
        <w:rPr>
          <w:rFonts w:ascii="Cambria" w:hAnsi="Cambria"/>
          <w:b/>
          <w:bCs/>
          <w:u w:val="single"/>
        </w:rPr>
        <w:t>DESCRIEREA ACTIVITĂȚILOR, RESPONSABILITĂȚILOR CORESPUNZĂTOARE POSTULUI, DURATA ANGAJĂRII</w:t>
      </w:r>
    </w:p>
    <w:bookmarkEnd w:id="19"/>
    <w:p w14:paraId="17E63F2B" w14:textId="197E4F5C" w:rsidR="007B3D0F" w:rsidRPr="00E55337" w:rsidRDefault="00913B19" w:rsidP="007B3D0F">
      <w:pPr>
        <w:pStyle w:val="BodyText"/>
        <w:tabs>
          <w:tab w:val="left" w:pos="902"/>
        </w:tabs>
        <w:spacing w:after="260" w:line="240" w:lineRule="auto"/>
        <w:ind w:left="500"/>
        <w:rPr>
          <w:rFonts w:ascii="Cambria" w:hAnsi="Cambria"/>
          <w:b/>
          <w:i/>
        </w:rPr>
      </w:pPr>
      <w:r w:rsidRPr="00E55337">
        <w:rPr>
          <w:rFonts w:ascii="Cambria" w:hAnsi="Cambria"/>
          <w:b/>
          <w:i/>
          <w:u w:val="single"/>
        </w:rPr>
        <w:t>RESPONSABIL TEHNIC 3</w:t>
      </w:r>
      <w:r w:rsidRPr="00E55337">
        <w:rPr>
          <w:rFonts w:ascii="Cambria" w:hAnsi="Cambria"/>
          <w:b/>
          <w:i/>
        </w:rPr>
        <w:t>:</w:t>
      </w:r>
    </w:p>
    <w:p w14:paraId="19112C95" w14:textId="77777777" w:rsidR="005E6752" w:rsidRPr="00E55337" w:rsidRDefault="005E6752" w:rsidP="005E6752">
      <w:pPr>
        <w:pStyle w:val="ListParagraph"/>
        <w:widowControl/>
        <w:numPr>
          <w:ilvl w:val="0"/>
          <w:numId w:val="29"/>
        </w:numPr>
        <w:jc w:val="both"/>
        <w:rPr>
          <w:rFonts w:ascii="Cambria" w:hAnsi="Cambria" w:cs="Arial"/>
        </w:rPr>
      </w:pPr>
      <w:r w:rsidRPr="00E55337">
        <w:rPr>
          <w:rFonts w:ascii="Cambria" w:hAnsi="Cambria" w:cs="Arial"/>
        </w:rPr>
        <w:t xml:space="preserve">Participarea la întâlniri, conferințe și sesiuni de lucru din cadrul proiectului </w:t>
      </w:r>
    </w:p>
    <w:p w14:paraId="42E8033B" w14:textId="77777777" w:rsidR="005E6752" w:rsidRPr="00E55337" w:rsidRDefault="005E6752" w:rsidP="005E6752">
      <w:pPr>
        <w:pStyle w:val="ListParagraph"/>
        <w:widowControl/>
        <w:numPr>
          <w:ilvl w:val="0"/>
          <w:numId w:val="29"/>
        </w:numPr>
        <w:jc w:val="both"/>
        <w:rPr>
          <w:rFonts w:ascii="Cambria" w:hAnsi="Cambria" w:cs="Arial"/>
        </w:rPr>
      </w:pPr>
      <w:r w:rsidRPr="00E55337">
        <w:rPr>
          <w:rFonts w:ascii="Cambria" w:hAnsi="Cambria" w:cs="Arial"/>
        </w:rPr>
        <w:t>Monitorizarea progresului activităților și raportarea către echipa de conducere a proiectului.</w:t>
      </w:r>
    </w:p>
    <w:p w14:paraId="59D0C3A0" w14:textId="77777777" w:rsidR="005E6752" w:rsidRPr="00E55337" w:rsidRDefault="005E6752" w:rsidP="005E6752">
      <w:pPr>
        <w:pStyle w:val="ListParagraph"/>
        <w:widowControl/>
        <w:numPr>
          <w:ilvl w:val="0"/>
          <w:numId w:val="29"/>
        </w:numPr>
        <w:jc w:val="both"/>
        <w:rPr>
          <w:rFonts w:ascii="Cambria" w:hAnsi="Cambria" w:cs="Arial"/>
        </w:rPr>
      </w:pPr>
      <w:r w:rsidRPr="00E55337">
        <w:rPr>
          <w:rFonts w:ascii="Cambria" w:hAnsi="Cambria" w:cs="Arial"/>
        </w:rPr>
        <w:t>Respectarea termenelor de proiect: Asigurarea îndeplinirii sarcinilor conform calendarului stabilit de managerul de proiect.</w:t>
      </w:r>
    </w:p>
    <w:p w14:paraId="38EDBF1F" w14:textId="77777777" w:rsidR="005E6752" w:rsidRPr="00E55337" w:rsidRDefault="005E6752" w:rsidP="005E6752">
      <w:pPr>
        <w:pStyle w:val="ListParagraph"/>
        <w:widowControl/>
        <w:numPr>
          <w:ilvl w:val="0"/>
          <w:numId w:val="29"/>
        </w:numPr>
        <w:jc w:val="both"/>
        <w:rPr>
          <w:rFonts w:ascii="Cambria" w:hAnsi="Cambria" w:cs="Arial"/>
        </w:rPr>
      </w:pPr>
      <w:r w:rsidRPr="00E55337">
        <w:rPr>
          <w:rFonts w:ascii="Cambria" w:hAnsi="Cambria" w:cs="Arial"/>
        </w:rPr>
        <w:t>Participarea la întâlniri: Participarea obligatorie la toate întâlnirile online și offline ale Task-ului, precum și la orice alte sesiuni de lucru, atunci când este necesar, pentru a reprezenta spitalul și a facilita implementarea activităților.</w:t>
      </w:r>
    </w:p>
    <w:p w14:paraId="13C9D49E" w14:textId="77777777" w:rsidR="005E6752" w:rsidRPr="00E55337" w:rsidRDefault="005E6752" w:rsidP="005E6752">
      <w:pPr>
        <w:pStyle w:val="ListParagraph"/>
        <w:widowControl/>
        <w:numPr>
          <w:ilvl w:val="0"/>
          <w:numId w:val="29"/>
        </w:numPr>
        <w:jc w:val="both"/>
        <w:rPr>
          <w:rFonts w:ascii="Cambria" w:hAnsi="Cambria" w:cs="Arial"/>
        </w:rPr>
      </w:pPr>
      <w:r w:rsidRPr="00E55337">
        <w:rPr>
          <w:rFonts w:ascii="Cambria" w:hAnsi="Cambria" w:cs="Arial"/>
        </w:rPr>
        <w:t>Colaborare interdisciplinară: Colaborarea eficientă cu alți medici, cercetători și experți implicați în proiect</w:t>
      </w:r>
    </w:p>
    <w:p w14:paraId="40EE6865" w14:textId="77777777" w:rsidR="005E6752" w:rsidRPr="00E55337" w:rsidRDefault="005E6752" w:rsidP="005E6752">
      <w:pPr>
        <w:pStyle w:val="ListParagraph"/>
        <w:widowControl/>
        <w:numPr>
          <w:ilvl w:val="0"/>
          <w:numId w:val="29"/>
        </w:numPr>
        <w:jc w:val="both"/>
        <w:rPr>
          <w:rFonts w:ascii="Cambria" w:hAnsi="Cambria" w:cs="Arial"/>
        </w:rPr>
      </w:pPr>
      <w:r w:rsidRPr="00E55337">
        <w:rPr>
          <w:rFonts w:ascii="Cambria" w:hAnsi="Cambria" w:cs="Arial"/>
        </w:rPr>
        <w:t>Confidențialitate și integritate: Respectarea normelor de confidențialitate și deontologie medicală pe parcursul tuturor activităților.</w:t>
      </w:r>
    </w:p>
    <w:p w14:paraId="1527D0F9" w14:textId="77777777" w:rsidR="005E6752" w:rsidRPr="00E55337" w:rsidRDefault="005E6752" w:rsidP="005E6752">
      <w:pPr>
        <w:pStyle w:val="ListParagraph"/>
        <w:widowControl/>
        <w:numPr>
          <w:ilvl w:val="0"/>
          <w:numId w:val="29"/>
        </w:numPr>
        <w:jc w:val="both"/>
        <w:rPr>
          <w:rFonts w:ascii="Cambria" w:hAnsi="Cambria" w:cs="Arial"/>
        </w:rPr>
      </w:pPr>
      <w:r w:rsidRPr="00E55337">
        <w:rPr>
          <w:rFonts w:ascii="Cambria" w:hAnsi="Cambria" w:cs="Arial"/>
        </w:rPr>
        <w:t>Îndeplinirea activităților ad-hoc: Răspunderea promptă la solicitările ad-hoc și asumarea sarcinilor neplanificate, atunci când acestea sunt necesare pentru buna desfășurare a colaborărilor de cercetare și a sarcinilor proiectului.</w:t>
      </w:r>
    </w:p>
    <w:p w14:paraId="3388919C" w14:textId="77777777" w:rsidR="005E6752" w:rsidRPr="00E55337" w:rsidRDefault="005E6752" w:rsidP="005E6752">
      <w:pPr>
        <w:pStyle w:val="ListParagraph"/>
        <w:widowControl/>
        <w:numPr>
          <w:ilvl w:val="0"/>
          <w:numId w:val="29"/>
        </w:numPr>
        <w:jc w:val="both"/>
        <w:rPr>
          <w:rFonts w:ascii="Cambria" w:hAnsi="Cambria" w:cs="Arial"/>
        </w:rPr>
      </w:pPr>
      <w:r w:rsidRPr="00E55337">
        <w:rPr>
          <w:rFonts w:ascii="Cambria" w:hAnsi="Cambria" w:cs="Arial"/>
        </w:rPr>
        <w:t>Promovarea prevenirii și îngrijirii cancerului prin intermediul unui program cuprinzător de alfabetizare digitală în domeniul sănătății, aferent WP5;</w:t>
      </w:r>
    </w:p>
    <w:p w14:paraId="1946ED82" w14:textId="77777777" w:rsidR="005E6752" w:rsidRPr="00E55337" w:rsidRDefault="005E6752" w:rsidP="005E6752">
      <w:pPr>
        <w:pStyle w:val="ListParagraph"/>
        <w:widowControl/>
        <w:numPr>
          <w:ilvl w:val="0"/>
          <w:numId w:val="29"/>
        </w:numPr>
        <w:jc w:val="both"/>
        <w:rPr>
          <w:rFonts w:ascii="Cambria" w:hAnsi="Cambria" w:cs="Arial"/>
        </w:rPr>
      </w:pPr>
      <w:r w:rsidRPr="00E55337">
        <w:rPr>
          <w:rFonts w:ascii="Cambria" w:hAnsi="Cambria" w:cs="Arial"/>
        </w:rPr>
        <w:t xml:space="preserve">Participare la intocmirea livrabilelor IOCN, respectiv D5.1-Formarea în domeniul alfabetizării digitale în domeniul sănătății cerințe în vederea prevenirii cancerului, D5.2. Raport privind formarea cadrelor medicale formarea profesioniștilor din domeniul sănătății electronice, telemedicinei și sistemele de monitorizare la distanță, accesul la datele de sănătate de acces la </w:t>
      </w:r>
      <w:r w:rsidRPr="00E55337">
        <w:rPr>
          <w:rFonts w:ascii="Cambria" w:hAnsi="Cambria" w:cs="Arial"/>
        </w:rPr>
        <w:lastRenderedPageBreak/>
        <w:t>date privind sănătatea și servicii de schimb de date privind sănătatea care vizează în mod specific îngrijirea cancerului și, potențial, prevenirea cancerului</w:t>
      </w:r>
    </w:p>
    <w:p w14:paraId="511253EA" w14:textId="77777777" w:rsidR="005E6752" w:rsidRPr="00E55337" w:rsidRDefault="005E6752" w:rsidP="005E6752">
      <w:pPr>
        <w:pStyle w:val="ListParagraph"/>
        <w:widowControl/>
        <w:numPr>
          <w:ilvl w:val="0"/>
          <w:numId w:val="29"/>
        </w:numPr>
        <w:jc w:val="both"/>
        <w:rPr>
          <w:rFonts w:ascii="Cambria" w:hAnsi="Cambria" w:cs="Arial"/>
        </w:rPr>
      </w:pPr>
      <w:r w:rsidRPr="00E55337">
        <w:rPr>
          <w:rFonts w:ascii="Cambria" w:hAnsi="Cambria" w:cs="Arial"/>
        </w:rPr>
        <w:t xml:space="preserve">Punerea în aplicare a unui program cuprinzător de formare pentru dezvoltarea competențelor digitale relevante pentru telemedicină, monitorizare la distanță și instrumente digitale de e-sănătate. </w:t>
      </w:r>
    </w:p>
    <w:p w14:paraId="472A20FB" w14:textId="77777777" w:rsidR="005E6752" w:rsidRPr="00E55337" w:rsidRDefault="005E6752" w:rsidP="005E6752">
      <w:pPr>
        <w:pStyle w:val="ListParagraph"/>
        <w:widowControl/>
        <w:numPr>
          <w:ilvl w:val="0"/>
          <w:numId w:val="29"/>
        </w:numPr>
        <w:jc w:val="both"/>
        <w:rPr>
          <w:rFonts w:ascii="Cambria" w:hAnsi="Cambria" w:cs="Arial"/>
        </w:rPr>
      </w:pPr>
      <w:r w:rsidRPr="00E55337">
        <w:rPr>
          <w:rFonts w:ascii="Cambria" w:hAnsi="Cambria" w:cs="Arial"/>
        </w:rPr>
        <w:t>Participare la  program educațional privind prevenirea cancerului va fi pilotat prin utilizarea instrumentelor digitale disponibile (de exemplu, BUMPER) și explorarea celor mai bune practici pentru comunicarea privind prevenirea cancerului prin intermediul rețelelor sociale</w:t>
      </w:r>
    </w:p>
    <w:p w14:paraId="36402962" w14:textId="77777777" w:rsidR="005E6752" w:rsidRPr="00E55337" w:rsidRDefault="005E6752" w:rsidP="005E6752">
      <w:pPr>
        <w:pStyle w:val="ListParagraph"/>
        <w:widowControl/>
        <w:numPr>
          <w:ilvl w:val="0"/>
          <w:numId w:val="29"/>
        </w:numPr>
        <w:jc w:val="both"/>
        <w:rPr>
          <w:rFonts w:ascii="Cambria" w:hAnsi="Cambria" w:cs="Arial"/>
        </w:rPr>
      </w:pPr>
      <w:r w:rsidRPr="00E55337">
        <w:rPr>
          <w:rFonts w:ascii="Cambria" w:hAnsi="Cambria" w:cs="Arial"/>
        </w:rPr>
        <w:t>Cartografierea situației actuale a activităților de formare și a proiectelor pilot din UE privind sănătatea digitală</w:t>
      </w:r>
    </w:p>
    <w:p w14:paraId="5680532A" w14:textId="77777777" w:rsidR="005E6752" w:rsidRPr="00E55337" w:rsidRDefault="005E6752" w:rsidP="005E6752">
      <w:pPr>
        <w:pStyle w:val="ListParagraph"/>
        <w:widowControl/>
        <w:numPr>
          <w:ilvl w:val="0"/>
          <w:numId w:val="29"/>
        </w:numPr>
        <w:jc w:val="both"/>
        <w:rPr>
          <w:rFonts w:ascii="Cambria" w:hAnsi="Cambria" w:cs="Arial"/>
        </w:rPr>
      </w:pPr>
      <w:r w:rsidRPr="00E55337">
        <w:rPr>
          <w:rFonts w:ascii="Cambria" w:hAnsi="Cambria" w:cs="Arial"/>
        </w:rPr>
        <w:t>Validarea hărții alfabetizării digitale cu părțile interesate din toate țările participante prin metodologii participative și de a extrage cele mai importante aspecte pentru formare în vederea îmbunătățirii competenței digitale pentru prevenirea cancerului</w:t>
      </w:r>
    </w:p>
    <w:p w14:paraId="140365CD" w14:textId="77777777" w:rsidR="005E6752" w:rsidRPr="00E55337" w:rsidRDefault="005E6752" w:rsidP="005E6752">
      <w:pPr>
        <w:pStyle w:val="ListParagraph"/>
        <w:widowControl/>
        <w:numPr>
          <w:ilvl w:val="0"/>
          <w:numId w:val="29"/>
        </w:numPr>
        <w:jc w:val="both"/>
        <w:rPr>
          <w:rFonts w:ascii="Cambria" w:hAnsi="Cambria" w:cs="Arial"/>
        </w:rPr>
      </w:pPr>
      <w:r w:rsidRPr="00E55337">
        <w:rPr>
          <w:rFonts w:ascii="Cambria" w:hAnsi="Cambria" w:cs="Arial"/>
        </w:rPr>
        <w:t>Elaborarea unui program de formare cuprinzător axat pe prevenirea cancerului și alfabetizarea în domeniul sănătății digitale</w:t>
      </w:r>
    </w:p>
    <w:p w14:paraId="61652065" w14:textId="77777777" w:rsidR="005E6752" w:rsidRPr="00E55337" w:rsidRDefault="005E6752" w:rsidP="005E6752">
      <w:pPr>
        <w:pStyle w:val="ListParagraph"/>
        <w:widowControl/>
        <w:numPr>
          <w:ilvl w:val="0"/>
          <w:numId w:val="29"/>
        </w:numPr>
        <w:jc w:val="both"/>
        <w:rPr>
          <w:rFonts w:ascii="Cambria" w:hAnsi="Cambria" w:cs="Arial"/>
        </w:rPr>
      </w:pPr>
      <w:r w:rsidRPr="00E55337">
        <w:rPr>
          <w:rFonts w:ascii="Cambria" w:hAnsi="Cambria" w:cs="Arial"/>
        </w:rPr>
        <w:t>Punerea în aplicare a activităților de formare și a proiectelor-pilot în cadrul centrelor de oncologie din UE</w:t>
      </w:r>
    </w:p>
    <w:p w14:paraId="7F98A1FF" w14:textId="77777777" w:rsidR="005E6752" w:rsidRPr="00E55337" w:rsidRDefault="005E6752" w:rsidP="005E6752">
      <w:pPr>
        <w:pStyle w:val="ListParagraph"/>
        <w:widowControl/>
        <w:numPr>
          <w:ilvl w:val="0"/>
          <w:numId w:val="29"/>
        </w:numPr>
        <w:jc w:val="both"/>
        <w:rPr>
          <w:rFonts w:ascii="Cambria" w:hAnsi="Cambria" w:cs="Arial"/>
        </w:rPr>
      </w:pPr>
      <w:r w:rsidRPr="00E55337">
        <w:rPr>
          <w:rFonts w:ascii="Cambria" w:hAnsi="Cambria" w:cs="Arial"/>
        </w:rPr>
        <w:t>Elaborarea și pilotarea unui program educațional privind prevenirea cancerului pentru populația generală</w:t>
      </w:r>
    </w:p>
    <w:p w14:paraId="1D8BB5A4" w14:textId="77777777" w:rsidR="005E6752" w:rsidRPr="00E55337" w:rsidRDefault="005E6752" w:rsidP="005E6752">
      <w:pPr>
        <w:pStyle w:val="ListParagraph"/>
        <w:widowControl/>
        <w:numPr>
          <w:ilvl w:val="0"/>
          <w:numId w:val="29"/>
        </w:numPr>
        <w:jc w:val="both"/>
        <w:rPr>
          <w:rFonts w:ascii="Cambria" w:hAnsi="Cambria" w:cs="Arial"/>
        </w:rPr>
      </w:pPr>
      <w:r w:rsidRPr="00E55337">
        <w:rPr>
          <w:rFonts w:ascii="Cambria" w:hAnsi="Cambria" w:cs="Arial"/>
        </w:rPr>
        <w:t>Cartografierea strategiilor online pentru prevenirea cancerului utilizate de institutele de sănătate</w:t>
      </w:r>
    </w:p>
    <w:p w14:paraId="13C40DC0" w14:textId="77777777" w:rsidR="005E6752" w:rsidRPr="00E55337" w:rsidRDefault="005E6752" w:rsidP="005E6752">
      <w:pPr>
        <w:pStyle w:val="ListParagraph"/>
        <w:widowControl/>
        <w:numPr>
          <w:ilvl w:val="0"/>
          <w:numId w:val="29"/>
        </w:numPr>
        <w:jc w:val="both"/>
        <w:rPr>
          <w:rFonts w:ascii="Cambria" w:hAnsi="Cambria" w:cs="Arial"/>
        </w:rPr>
      </w:pPr>
      <w:r w:rsidRPr="00E55337">
        <w:rPr>
          <w:rFonts w:ascii="Cambria" w:hAnsi="Cambria" w:cs="Arial"/>
        </w:rPr>
        <w:t>Co-crearea unui cadru pentru campanii responsabile de prevenire a cancerului pe social media</w:t>
      </w:r>
    </w:p>
    <w:p w14:paraId="1DB738F7" w14:textId="0CE25040" w:rsidR="005E6752" w:rsidRPr="00E55337" w:rsidRDefault="0062498A" w:rsidP="0062498A">
      <w:pPr>
        <w:pStyle w:val="BodyText"/>
        <w:tabs>
          <w:tab w:val="left" w:pos="902"/>
        </w:tabs>
        <w:spacing w:after="260" w:line="240" w:lineRule="auto"/>
        <w:ind w:left="720"/>
        <w:rPr>
          <w:rFonts w:ascii="Cambria" w:hAnsi="Cambria"/>
          <w:b/>
        </w:rPr>
      </w:pPr>
      <w:r w:rsidRPr="00E55337">
        <w:rPr>
          <w:rFonts w:ascii="Cambria" w:hAnsi="Cambria"/>
          <w:b/>
        </w:rPr>
        <w:t xml:space="preserve">DURATA 46 LUNI, dar nu mai târziu de 01.05.2029, </w:t>
      </w:r>
      <w:r w:rsidR="001267FA" w:rsidRPr="00E55337">
        <w:rPr>
          <w:rFonts w:ascii="Cambria" w:hAnsi="Cambria"/>
          <w:b/>
        </w:rPr>
        <w:t>30 ore/lună</w:t>
      </w:r>
    </w:p>
    <w:p w14:paraId="722E27F4" w14:textId="0AD7F626" w:rsidR="005E6752" w:rsidRPr="00E55337" w:rsidRDefault="005E6752" w:rsidP="005E6752">
      <w:pPr>
        <w:pStyle w:val="BodyText"/>
        <w:tabs>
          <w:tab w:val="left" w:pos="902"/>
        </w:tabs>
        <w:spacing w:after="260" w:line="240" w:lineRule="auto"/>
        <w:ind w:left="500"/>
        <w:rPr>
          <w:rFonts w:ascii="Cambria" w:hAnsi="Cambria"/>
          <w:b/>
          <w:i/>
          <w:u w:val="single"/>
        </w:rPr>
      </w:pPr>
      <w:r w:rsidRPr="00E55337">
        <w:rPr>
          <w:rFonts w:ascii="Cambria" w:hAnsi="Cambria"/>
          <w:b/>
          <w:i/>
          <w:u w:val="single"/>
        </w:rPr>
        <w:t>RESPONSABIL TEHNIC 4:</w:t>
      </w:r>
    </w:p>
    <w:p w14:paraId="27F2C9DA" w14:textId="77777777" w:rsidR="00287298" w:rsidRPr="00E55337" w:rsidRDefault="00287298" w:rsidP="00287298">
      <w:pPr>
        <w:pStyle w:val="ListParagraph"/>
        <w:widowControl/>
        <w:numPr>
          <w:ilvl w:val="0"/>
          <w:numId w:val="29"/>
        </w:numPr>
        <w:spacing w:after="200" w:line="276" w:lineRule="auto"/>
        <w:rPr>
          <w:rFonts w:ascii="Cambria" w:hAnsi="Cambria" w:cs="Arial"/>
        </w:rPr>
      </w:pPr>
      <w:r w:rsidRPr="00E55337">
        <w:rPr>
          <w:rFonts w:ascii="Cambria" w:hAnsi="Cambria" w:cs="Arial"/>
        </w:rPr>
        <w:t xml:space="preserve">Participarea la întâlniri, conferințe și sesiuni de lucru din cadrul proiectului </w:t>
      </w:r>
    </w:p>
    <w:p w14:paraId="283667DE" w14:textId="77777777" w:rsidR="00287298" w:rsidRPr="00E55337" w:rsidRDefault="00287298" w:rsidP="00287298">
      <w:pPr>
        <w:pStyle w:val="ListParagraph"/>
        <w:widowControl/>
        <w:numPr>
          <w:ilvl w:val="0"/>
          <w:numId w:val="29"/>
        </w:numPr>
        <w:spacing w:after="200" w:line="276" w:lineRule="auto"/>
        <w:rPr>
          <w:rFonts w:ascii="Cambria" w:hAnsi="Cambria" w:cs="Arial"/>
        </w:rPr>
      </w:pPr>
      <w:r w:rsidRPr="00E55337">
        <w:rPr>
          <w:rFonts w:ascii="Cambria" w:hAnsi="Cambria" w:cs="Arial"/>
        </w:rPr>
        <w:t>Monitorizarea progresului activităților și raportarea către echipa de conducere a proiectului.</w:t>
      </w:r>
    </w:p>
    <w:p w14:paraId="4A3B87EA" w14:textId="77777777" w:rsidR="00287298" w:rsidRPr="00E55337" w:rsidRDefault="00287298" w:rsidP="00287298">
      <w:pPr>
        <w:pStyle w:val="ListParagraph"/>
        <w:widowControl/>
        <w:numPr>
          <w:ilvl w:val="0"/>
          <w:numId w:val="29"/>
        </w:numPr>
        <w:spacing w:after="200" w:line="276" w:lineRule="auto"/>
        <w:rPr>
          <w:rFonts w:ascii="Cambria" w:hAnsi="Cambria" w:cs="Arial"/>
        </w:rPr>
      </w:pPr>
      <w:r w:rsidRPr="00E55337">
        <w:rPr>
          <w:rFonts w:ascii="Cambria" w:hAnsi="Cambria" w:cs="Arial"/>
        </w:rPr>
        <w:t>Respectarea termenelor de proiect: Asigurarea îndeplinirii sarcinilor conform calendarului stabilit de managerul de proiect.</w:t>
      </w:r>
    </w:p>
    <w:p w14:paraId="68D9F4CC" w14:textId="77777777" w:rsidR="00287298" w:rsidRPr="00E55337" w:rsidRDefault="00287298" w:rsidP="00287298">
      <w:pPr>
        <w:pStyle w:val="ListParagraph"/>
        <w:widowControl/>
        <w:numPr>
          <w:ilvl w:val="0"/>
          <w:numId w:val="29"/>
        </w:numPr>
        <w:spacing w:after="200" w:line="276" w:lineRule="auto"/>
        <w:rPr>
          <w:rFonts w:ascii="Cambria" w:hAnsi="Cambria" w:cs="Arial"/>
        </w:rPr>
      </w:pPr>
      <w:r w:rsidRPr="00E55337">
        <w:rPr>
          <w:rFonts w:ascii="Cambria" w:hAnsi="Cambria" w:cs="Arial"/>
        </w:rPr>
        <w:t>Participarea la întâlniri: Participarea obligatorie la toate întâlnirile online și offline ale Task-ului, precum și la orice alte sesiuni de lucru, atunci când este necesar, pentru a reprezenta spitalul și a facilita implementarea activităților.</w:t>
      </w:r>
    </w:p>
    <w:p w14:paraId="0C911951" w14:textId="77777777" w:rsidR="00287298" w:rsidRPr="00E55337" w:rsidRDefault="00287298" w:rsidP="00287298">
      <w:pPr>
        <w:pStyle w:val="ListParagraph"/>
        <w:widowControl/>
        <w:numPr>
          <w:ilvl w:val="0"/>
          <w:numId w:val="29"/>
        </w:numPr>
        <w:spacing w:after="200" w:line="276" w:lineRule="auto"/>
        <w:rPr>
          <w:rFonts w:ascii="Cambria" w:hAnsi="Cambria" w:cs="Arial"/>
        </w:rPr>
      </w:pPr>
      <w:r w:rsidRPr="00E55337">
        <w:rPr>
          <w:rFonts w:ascii="Cambria" w:hAnsi="Cambria" w:cs="Arial"/>
        </w:rPr>
        <w:t>Colaborare interdisciplinară: Colaborarea eficientă cu alți medici, cercetători și experți implicați în proiect</w:t>
      </w:r>
    </w:p>
    <w:p w14:paraId="3584FEC9" w14:textId="77777777" w:rsidR="00287298" w:rsidRPr="00E55337" w:rsidRDefault="00287298" w:rsidP="00287298">
      <w:pPr>
        <w:pStyle w:val="ListParagraph"/>
        <w:widowControl/>
        <w:numPr>
          <w:ilvl w:val="0"/>
          <w:numId w:val="29"/>
        </w:numPr>
        <w:spacing w:after="200" w:line="276" w:lineRule="auto"/>
        <w:rPr>
          <w:rFonts w:ascii="Cambria" w:hAnsi="Cambria" w:cs="Arial"/>
        </w:rPr>
      </w:pPr>
      <w:r w:rsidRPr="00E55337">
        <w:rPr>
          <w:rFonts w:ascii="Cambria" w:hAnsi="Cambria" w:cs="Arial"/>
        </w:rPr>
        <w:t>Confidențialitate și integritate: Respectarea normelor de confidențialitate și deontologie medicală pe parcursul tuturor activităților.</w:t>
      </w:r>
    </w:p>
    <w:p w14:paraId="4A2F2E00" w14:textId="77777777" w:rsidR="00287298" w:rsidRPr="00E55337" w:rsidRDefault="00287298" w:rsidP="00287298">
      <w:pPr>
        <w:pStyle w:val="ListParagraph"/>
        <w:widowControl/>
        <w:numPr>
          <w:ilvl w:val="0"/>
          <w:numId w:val="29"/>
        </w:numPr>
        <w:spacing w:after="200" w:line="276" w:lineRule="auto"/>
        <w:rPr>
          <w:rFonts w:ascii="Cambria" w:hAnsi="Cambria" w:cs="Arial"/>
        </w:rPr>
      </w:pPr>
      <w:r w:rsidRPr="00E55337">
        <w:rPr>
          <w:rFonts w:ascii="Cambria" w:hAnsi="Cambria" w:cs="Arial"/>
        </w:rPr>
        <w:t>Îndeplinirea activităților ad-hoc: Răspunderea promptă la solicitările ad-hoc și asumarea sarcinilor neplanificate, atunci când acestea sunt necesare pentru buna desfășurare a colaborărilor de cercetare și a sarcinilor proiectului.</w:t>
      </w:r>
    </w:p>
    <w:p w14:paraId="0F048CB2" w14:textId="77777777" w:rsidR="00287298" w:rsidRPr="00E55337" w:rsidRDefault="00287298" w:rsidP="00287298">
      <w:pPr>
        <w:pStyle w:val="ListParagraph"/>
        <w:widowControl/>
        <w:numPr>
          <w:ilvl w:val="0"/>
          <w:numId w:val="29"/>
        </w:numPr>
        <w:spacing w:after="200" w:line="276" w:lineRule="auto"/>
        <w:rPr>
          <w:rFonts w:ascii="Cambria" w:hAnsi="Cambria" w:cs="Arial"/>
        </w:rPr>
      </w:pPr>
      <w:r w:rsidRPr="00E55337">
        <w:rPr>
          <w:rFonts w:ascii="Cambria" w:hAnsi="Cambria" w:cs="Arial"/>
        </w:rPr>
        <w:t>Promovarea prevenirii și îngrijirii cancerului prin intermediul unui program cuprinzător de alfabetizare digitală în domeniul sănătății, aferent WP5;</w:t>
      </w:r>
    </w:p>
    <w:p w14:paraId="3C964236" w14:textId="77777777" w:rsidR="00287298" w:rsidRPr="00E55337" w:rsidRDefault="00287298" w:rsidP="00287298">
      <w:pPr>
        <w:pStyle w:val="ListParagraph"/>
        <w:widowControl/>
        <w:numPr>
          <w:ilvl w:val="0"/>
          <w:numId w:val="29"/>
        </w:numPr>
        <w:spacing w:after="200" w:line="276" w:lineRule="auto"/>
        <w:rPr>
          <w:rFonts w:ascii="Cambria" w:hAnsi="Cambria" w:cs="Arial"/>
        </w:rPr>
      </w:pPr>
      <w:r w:rsidRPr="00E55337">
        <w:rPr>
          <w:rFonts w:ascii="Cambria" w:hAnsi="Cambria" w:cs="Arial"/>
        </w:rPr>
        <w:t>Participare la intocmirea livrabilelor IOCN, respectiv D5.1-Formarea în domeniul alfabetizării digitale în domeniul sănătății cerințe în vederea prevenirii cancerului, D5.2. Raport privind formarea cadrelor medicale formarea profesioniștilor din domeniul sănătății electronice, telemedicinei și sistemele de monitorizare la distanță, accesul la datele de sănătate de acces la date privind sănătatea și servicii de schimb de date privind sănătatea care vizează în mod specific îngrijirea cancerului și, potențial, prevenirea cancerului</w:t>
      </w:r>
    </w:p>
    <w:p w14:paraId="6B76D846" w14:textId="77777777" w:rsidR="00287298" w:rsidRPr="00E55337" w:rsidRDefault="00287298" w:rsidP="00287298">
      <w:pPr>
        <w:pStyle w:val="ListParagraph"/>
        <w:widowControl/>
        <w:numPr>
          <w:ilvl w:val="0"/>
          <w:numId w:val="29"/>
        </w:numPr>
        <w:spacing w:after="200" w:line="276" w:lineRule="auto"/>
        <w:rPr>
          <w:rFonts w:ascii="Cambria" w:hAnsi="Cambria" w:cs="Arial"/>
        </w:rPr>
      </w:pPr>
      <w:r w:rsidRPr="00E55337">
        <w:rPr>
          <w:rFonts w:ascii="Cambria" w:hAnsi="Cambria" w:cs="Arial"/>
        </w:rPr>
        <w:lastRenderedPageBreak/>
        <w:t xml:space="preserve">Punerea în aplicare a unui program cuprinzător de formare pentru dezvoltarea competențelor digitale relevante pentru telemedicină, monitorizare la distanță și instrumente digitale de e-sănătate. </w:t>
      </w:r>
    </w:p>
    <w:p w14:paraId="4953DA48" w14:textId="77777777" w:rsidR="00287298" w:rsidRPr="00E55337" w:rsidRDefault="00287298" w:rsidP="00287298">
      <w:pPr>
        <w:pStyle w:val="ListParagraph"/>
        <w:widowControl/>
        <w:numPr>
          <w:ilvl w:val="0"/>
          <w:numId w:val="29"/>
        </w:numPr>
        <w:spacing w:after="200" w:line="276" w:lineRule="auto"/>
        <w:rPr>
          <w:rFonts w:ascii="Cambria" w:hAnsi="Cambria" w:cs="Arial"/>
        </w:rPr>
      </w:pPr>
      <w:r w:rsidRPr="00E55337">
        <w:rPr>
          <w:rFonts w:ascii="Cambria" w:hAnsi="Cambria" w:cs="Arial"/>
        </w:rPr>
        <w:t>Participare la  program educațional privind prevenirea cancerului va fi pilotat prin utilizarea instrumentelor digitale disponibile (de exemplu, BUMPER) și explorarea celor mai bune practici pentru comunicarea privind prevenirea cancerului prin intermediul rețelelor sociale</w:t>
      </w:r>
    </w:p>
    <w:p w14:paraId="30E9E8E1" w14:textId="77777777" w:rsidR="00287298" w:rsidRPr="00E55337" w:rsidRDefault="00287298" w:rsidP="00287298">
      <w:pPr>
        <w:pStyle w:val="ListParagraph"/>
        <w:widowControl/>
        <w:numPr>
          <w:ilvl w:val="0"/>
          <w:numId w:val="29"/>
        </w:numPr>
        <w:spacing w:after="200" w:line="276" w:lineRule="auto"/>
        <w:rPr>
          <w:rFonts w:ascii="Cambria" w:hAnsi="Cambria" w:cs="Arial"/>
        </w:rPr>
      </w:pPr>
      <w:r w:rsidRPr="00E55337">
        <w:rPr>
          <w:rFonts w:ascii="Cambria" w:hAnsi="Cambria" w:cs="Arial"/>
        </w:rPr>
        <w:t>Cartografierea situației actuale a activităților de formare și a proiectelor pilot din UE privind sănătatea digitală</w:t>
      </w:r>
    </w:p>
    <w:p w14:paraId="1897C8B9" w14:textId="77777777" w:rsidR="00287298" w:rsidRPr="00E55337" w:rsidRDefault="00287298" w:rsidP="00287298">
      <w:pPr>
        <w:pStyle w:val="ListParagraph"/>
        <w:widowControl/>
        <w:numPr>
          <w:ilvl w:val="0"/>
          <w:numId w:val="29"/>
        </w:numPr>
        <w:spacing w:after="200" w:line="276" w:lineRule="auto"/>
        <w:rPr>
          <w:rFonts w:ascii="Cambria" w:hAnsi="Cambria" w:cs="Arial"/>
        </w:rPr>
      </w:pPr>
      <w:r w:rsidRPr="00E55337">
        <w:rPr>
          <w:rFonts w:ascii="Cambria" w:hAnsi="Cambria" w:cs="Arial"/>
        </w:rPr>
        <w:t>Validarea hărții alfabetizării digitale cu părțile interesate din toate țările participante prin metodologii participative și de a extrage cele mai importante aspecte pentru formare în vederea îmbunătățirii competenței digitale pentru prevenirea cancerului</w:t>
      </w:r>
    </w:p>
    <w:p w14:paraId="11FC118A" w14:textId="77777777" w:rsidR="00287298" w:rsidRPr="00E55337" w:rsidRDefault="00287298" w:rsidP="00287298">
      <w:pPr>
        <w:pStyle w:val="ListParagraph"/>
        <w:widowControl/>
        <w:numPr>
          <w:ilvl w:val="0"/>
          <w:numId w:val="29"/>
        </w:numPr>
        <w:spacing w:after="200" w:line="276" w:lineRule="auto"/>
        <w:rPr>
          <w:rFonts w:ascii="Cambria" w:hAnsi="Cambria" w:cs="Arial"/>
        </w:rPr>
      </w:pPr>
      <w:r w:rsidRPr="00E55337">
        <w:rPr>
          <w:rFonts w:ascii="Cambria" w:hAnsi="Cambria" w:cs="Arial"/>
        </w:rPr>
        <w:t>Elaborarea unui program de formare cuprinzător axat pe prevenirea cancerului și alfabetizarea în domeniul sănătății digitale</w:t>
      </w:r>
    </w:p>
    <w:p w14:paraId="0E3994AE" w14:textId="77777777" w:rsidR="00287298" w:rsidRPr="00E55337" w:rsidRDefault="00287298" w:rsidP="00287298">
      <w:pPr>
        <w:pStyle w:val="ListParagraph"/>
        <w:widowControl/>
        <w:numPr>
          <w:ilvl w:val="0"/>
          <w:numId w:val="29"/>
        </w:numPr>
        <w:spacing w:after="200" w:line="276" w:lineRule="auto"/>
        <w:rPr>
          <w:rFonts w:ascii="Cambria" w:hAnsi="Cambria" w:cs="Arial"/>
        </w:rPr>
      </w:pPr>
      <w:r w:rsidRPr="00E55337">
        <w:rPr>
          <w:rFonts w:ascii="Cambria" w:hAnsi="Cambria" w:cs="Arial"/>
        </w:rPr>
        <w:t>Punerea în aplicare a activităților de formare și a proiectelor-pilot în cadrul centrelor de oncologie din UE</w:t>
      </w:r>
    </w:p>
    <w:p w14:paraId="52099DDE" w14:textId="77777777" w:rsidR="00287298" w:rsidRPr="00E55337" w:rsidRDefault="00287298" w:rsidP="00287298">
      <w:pPr>
        <w:pStyle w:val="ListParagraph"/>
        <w:widowControl/>
        <w:numPr>
          <w:ilvl w:val="0"/>
          <w:numId w:val="29"/>
        </w:numPr>
        <w:spacing w:after="200" w:line="276" w:lineRule="auto"/>
        <w:rPr>
          <w:rFonts w:ascii="Cambria" w:hAnsi="Cambria" w:cs="Arial"/>
        </w:rPr>
      </w:pPr>
      <w:r w:rsidRPr="00E55337">
        <w:rPr>
          <w:rFonts w:ascii="Cambria" w:hAnsi="Cambria" w:cs="Arial"/>
        </w:rPr>
        <w:t>Elaborarea și pilotarea unui program educațional privind prevenirea cancerului pentru populația generală</w:t>
      </w:r>
    </w:p>
    <w:p w14:paraId="55FA3280" w14:textId="77777777" w:rsidR="00287298" w:rsidRPr="00E55337" w:rsidRDefault="00287298" w:rsidP="00287298">
      <w:pPr>
        <w:pStyle w:val="ListParagraph"/>
        <w:widowControl/>
        <w:numPr>
          <w:ilvl w:val="0"/>
          <w:numId w:val="29"/>
        </w:numPr>
        <w:spacing w:after="200" w:line="276" w:lineRule="auto"/>
        <w:rPr>
          <w:rFonts w:ascii="Cambria" w:hAnsi="Cambria" w:cs="Arial"/>
        </w:rPr>
      </w:pPr>
      <w:r w:rsidRPr="00E55337">
        <w:rPr>
          <w:rFonts w:ascii="Cambria" w:hAnsi="Cambria" w:cs="Arial"/>
        </w:rPr>
        <w:t>Cartografierea strategiilor online pentru prevenirea cancerului utilizate de institutele de sănătate</w:t>
      </w:r>
    </w:p>
    <w:p w14:paraId="453DD244" w14:textId="77777777" w:rsidR="001267FA" w:rsidRPr="00E55337" w:rsidRDefault="00287298" w:rsidP="001267FA">
      <w:pPr>
        <w:pStyle w:val="ListParagraph"/>
        <w:widowControl/>
        <w:numPr>
          <w:ilvl w:val="0"/>
          <w:numId w:val="29"/>
        </w:numPr>
        <w:spacing w:after="200" w:line="276" w:lineRule="auto"/>
        <w:rPr>
          <w:rFonts w:ascii="Cambria" w:hAnsi="Cambria" w:cs="Arial"/>
        </w:rPr>
      </w:pPr>
      <w:r w:rsidRPr="00E55337">
        <w:rPr>
          <w:rFonts w:ascii="Cambria" w:hAnsi="Cambria" w:cs="Arial"/>
        </w:rPr>
        <w:t>Co-crearea unui cadru pentru campanii responsabile de prevenire a cancerului pe social media</w:t>
      </w:r>
    </w:p>
    <w:p w14:paraId="084E1802" w14:textId="3C60E0E2" w:rsidR="007B3D0F" w:rsidRPr="00E55337" w:rsidRDefault="001267FA" w:rsidP="001267FA">
      <w:pPr>
        <w:pStyle w:val="ListParagraph"/>
        <w:widowControl/>
        <w:spacing w:after="200" w:line="276" w:lineRule="auto"/>
        <w:rPr>
          <w:rFonts w:ascii="Cambria" w:hAnsi="Cambria"/>
          <w:b/>
        </w:rPr>
      </w:pPr>
      <w:r w:rsidRPr="00E55337">
        <w:rPr>
          <w:rFonts w:ascii="Cambria" w:hAnsi="Cambria"/>
          <w:b/>
        </w:rPr>
        <w:t>DURATA 46 LUNI, dar nu mai târziu de 01.05.2029, 20 ore/lună.</w:t>
      </w:r>
    </w:p>
    <w:p w14:paraId="6BA01252" w14:textId="12D00284" w:rsidR="001267FA" w:rsidRPr="00E55337" w:rsidRDefault="001267FA" w:rsidP="001267FA">
      <w:pPr>
        <w:pStyle w:val="ListParagraph"/>
        <w:widowControl/>
        <w:spacing w:after="200" w:line="276" w:lineRule="auto"/>
        <w:rPr>
          <w:rFonts w:ascii="Cambria" w:hAnsi="Cambria" w:cs="Arial"/>
        </w:rPr>
      </w:pPr>
    </w:p>
    <w:p w14:paraId="1D594A3D" w14:textId="77777777" w:rsidR="00387D22" w:rsidRPr="00E55337" w:rsidRDefault="00387D22" w:rsidP="00387D22">
      <w:pPr>
        <w:spacing w:after="120" w:line="360" w:lineRule="auto"/>
        <w:ind w:left="284"/>
        <w:rPr>
          <w:rFonts w:ascii="Cambria" w:hAnsi="Cambria" w:cs="Arial"/>
          <w:b/>
          <w:bCs/>
        </w:rPr>
      </w:pPr>
      <w:r w:rsidRPr="00E55337">
        <w:rPr>
          <w:rFonts w:ascii="Cambria" w:hAnsi="Cambria" w:cs="Arial"/>
        </w:rPr>
        <w:t>Pot participa la concursul organizat în vederea ocupării posturilor mai sus-menționate numai persoanele care îndeplinesc cumulativ următoarele condiții generale și specifice:</w:t>
      </w:r>
    </w:p>
    <w:p w14:paraId="50FD37FA" w14:textId="77777777" w:rsidR="00387D22" w:rsidRPr="00E55337" w:rsidRDefault="00387D22" w:rsidP="001267FA">
      <w:pPr>
        <w:pStyle w:val="ListParagraph"/>
        <w:widowControl/>
        <w:spacing w:after="200" w:line="276" w:lineRule="auto"/>
        <w:rPr>
          <w:rFonts w:ascii="Cambria" w:hAnsi="Cambria" w:cs="Arial"/>
        </w:rPr>
      </w:pPr>
    </w:p>
    <w:p w14:paraId="10C4CEDC" w14:textId="32D95B61" w:rsidR="00497690" w:rsidRPr="00E55337" w:rsidRDefault="00AB0B8C">
      <w:pPr>
        <w:pStyle w:val="BodyText"/>
        <w:numPr>
          <w:ilvl w:val="0"/>
          <w:numId w:val="1"/>
        </w:numPr>
        <w:tabs>
          <w:tab w:val="left" w:pos="902"/>
        </w:tabs>
        <w:spacing w:after="260" w:line="240" w:lineRule="auto"/>
        <w:ind w:firstLine="500"/>
        <w:rPr>
          <w:rFonts w:ascii="Cambria" w:hAnsi="Cambria"/>
        </w:rPr>
      </w:pPr>
      <w:r w:rsidRPr="00E55337">
        <w:rPr>
          <w:rFonts w:ascii="Cambria" w:hAnsi="Cambria"/>
          <w:b/>
          <w:bCs/>
          <w:u w:val="single"/>
        </w:rPr>
        <w:t>CONDIȚII GENERALE ȘI SPECIFICE OBLIGATORII IMPUSE PRIN FIȘA POSTULUI</w:t>
      </w:r>
    </w:p>
    <w:p w14:paraId="69409853" w14:textId="77777777" w:rsidR="00497690" w:rsidRPr="00E55337" w:rsidRDefault="00AB0B8C">
      <w:pPr>
        <w:pStyle w:val="Heading20"/>
        <w:keepNext/>
        <w:keepLines/>
        <w:ind w:left="0" w:firstLine="840"/>
        <w:rPr>
          <w:rFonts w:ascii="Cambria" w:hAnsi="Cambria"/>
          <w:i/>
        </w:rPr>
      </w:pPr>
      <w:bookmarkStart w:id="20" w:name="bookmark24"/>
      <w:bookmarkStart w:id="21" w:name="bookmark25"/>
      <w:bookmarkStart w:id="22" w:name="bookmark26"/>
      <w:r w:rsidRPr="00E55337">
        <w:rPr>
          <w:rFonts w:ascii="Cambria" w:hAnsi="Cambria"/>
          <w:i/>
        </w:rPr>
        <w:t>Condiții generale valabile pentru toate posturile.</w:t>
      </w:r>
      <w:bookmarkEnd w:id="20"/>
      <w:bookmarkEnd w:id="21"/>
      <w:bookmarkEnd w:id="22"/>
    </w:p>
    <w:p w14:paraId="6E209026" w14:textId="77777777" w:rsidR="00497690" w:rsidRPr="00E55337" w:rsidRDefault="00AB0B8C">
      <w:pPr>
        <w:pStyle w:val="BodyText"/>
        <w:spacing w:line="240" w:lineRule="auto"/>
        <w:ind w:left="140"/>
        <w:rPr>
          <w:rFonts w:ascii="Cambria" w:hAnsi="Cambria"/>
        </w:rPr>
      </w:pPr>
      <w:r w:rsidRPr="00E55337">
        <w:rPr>
          <w:rFonts w:ascii="Cambria" w:hAnsi="Cambria"/>
        </w:rPr>
        <w:t>Poate participa la concursul pentru ocuparea unui post persoana care îndeplinește următoarele condiții generale și specifice:</w:t>
      </w:r>
    </w:p>
    <w:p w14:paraId="72470680" w14:textId="77777777" w:rsidR="00497690" w:rsidRPr="00E55337" w:rsidRDefault="00AB0B8C" w:rsidP="00AB0B8C">
      <w:pPr>
        <w:pStyle w:val="BodyText"/>
        <w:numPr>
          <w:ilvl w:val="0"/>
          <w:numId w:val="12"/>
        </w:numPr>
        <w:tabs>
          <w:tab w:val="left" w:pos="858"/>
        </w:tabs>
        <w:spacing w:line="240" w:lineRule="auto"/>
        <w:ind w:left="840" w:hanging="340"/>
        <w:rPr>
          <w:rFonts w:ascii="Cambria" w:hAnsi="Cambria"/>
        </w:rPr>
      </w:pPr>
      <w:bookmarkStart w:id="23" w:name="bookmark27"/>
      <w:bookmarkEnd w:id="23"/>
      <w:r w:rsidRPr="00E55337">
        <w:rPr>
          <w:rFonts w:ascii="Cambria" w:hAnsi="Cambria"/>
        </w:rPr>
        <w:t>are cetățenia română, cetățenie a altor state membre ale Uniunii Europene sau a statelor aparținând Spațiului Economic European și domiciliul în România;</w:t>
      </w:r>
    </w:p>
    <w:p w14:paraId="29D150B7" w14:textId="77777777" w:rsidR="00497690" w:rsidRPr="00E55337" w:rsidRDefault="00AB0B8C" w:rsidP="00AB0B8C">
      <w:pPr>
        <w:pStyle w:val="BodyText"/>
        <w:numPr>
          <w:ilvl w:val="0"/>
          <w:numId w:val="12"/>
        </w:numPr>
        <w:tabs>
          <w:tab w:val="left" w:pos="858"/>
        </w:tabs>
        <w:spacing w:line="240" w:lineRule="auto"/>
        <w:ind w:firstLine="500"/>
        <w:rPr>
          <w:rFonts w:ascii="Cambria" w:hAnsi="Cambria"/>
        </w:rPr>
      </w:pPr>
      <w:bookmarkStart w:id="24" w:name="bookmark28"/>
      <w:bookmarkEnd w:id="24"/>
      <w:r w:rsidRPr="00E55337">
        <w:rPr>
          <w:rFonts w:ascii="Cambria" w:hAnsi="Cambria"/>
        </w:rPr>
        <w:t>cunoaște limba română, scris și vorbit;</w:t>
      </w:r>
    </w:p>
    <w:p w14:paraId="5E124BD4" w14:textId="77777777" w:rsidR="00497690" w:rsidRPr="00E55337" w:rsidRDefault="00AB0B8C" w:rsidP="00AB0B8C">
      <w:pPr>
        <w:pStyle w:val="BodyText"/>
        <w:numPr>
          <w:ilvl w:val="0"/>
          <w:numId w:val="12"/>
        </w:numPr>
        <w:tabs>
          <w:tab w:val="left" w:pos="858"/>
        </w:tabs>
        <w:spacing w:line="240" w:lineRule="auto"/>
        <w:ind w:firstLine="500"/>
        <w:rPr>
          <w:rFonts w:ascii="Cambria" w:hAnsi="Cambria"/>
        </w:rPr>
      </w:pPr>
      <w:bookmarkStart w:id="25" w:name="bookmark29"/>
      <w:bookmarkEnd w:id="25"/>
      <w:r w:rsidRPr="00E55337">
        <w:rPr>
          <w:rFonts w:ascii="Cambria" w:hAnsi="Cambria"/>
        </w:rPr>
        <w:t>are vârsta minimă reglementată de prevederile legale;</w:t>
      </w:r>
    </w:p>
    <w:p w14:paraId="7EF3EB90" w14:textId="77777777" w:rsidR="00497690" w:rsidRPr="00E55337" w:rsidRDefault="00AB0B8C" w:rsidP="00AB0B8C">
      <w:pPr>
        <w:pStyle w:val="BodyText"/>
        <w:numPr>
          <w:ilvl w:val="0"/>
          <w:numId w:val="12"/>
        </w:numPr>
        <w:tabs>
          <w:tab w:val="left" w:pos="858"/>
        </w:tabs>
        <w:spacing w:line="240" w:lineRule="auto"/>
        <w:ind w:firstLine="500"/>
        <w:rPr>
          <w:rFonts w:ascii="Cambria" w:hAnsi="Cambria"/>
        </w:rPr>
      </w:pPr>
      <w:bookmarkStart w:id="26" w:name="bookmark30"/>
      <w:bookmarkEnd w:id="26"/>
      <w:r w:rsidRPr="00E55337">
        <w:rPr>
          <w:rFonts w:ascii="Cambria" w:hAnsi="Cambria"/>
        </w:rPr>
        <w:t>are capacitate deplină de exercițiu;</w:t>
      </w:r>
    </w:p>
    <w:p w14:paraId="6EA0F490" w14:textId="77777777" w:rsidR="00497690" w:rsidRPr="00E55337" w:rsidRDefault="00AB0B8C" w:rsidP="00AB0B8C">
      <w:pPr>
        <w:pStyle w:val="BodyText"/>
        <w:numPr>
          <w:ilvl w:val="0"/>
          <w:numId w:val="12"/>
        </w:numPr>
        <w:tabs>
          <w:tab w:val="left" w:pos="858"/>
        </w:tabs>
        <w:spacing w:line="240" w:lineRule="auto"/>
        <w:ind w:left="840" w:hanging="340"/>
        <w:jc w:val="both"/>
        <w:rPr>
          <w:rFonts w:ascii="Cambria" w:hAnsi="Cambria"/>
        </w:rPr>
      </w:pPr>
      <w:bookmarkStart w:id="27" w:name="bookmark31"/>
      <w:bookmarkEnd w:id="27"/>
      <w:r w:rsidRPr="00E55337">
        <w:rPr>
          <w:rFonts w:ascii="Cambria" w:hAnsi="Cambria"/>
        </w:rPr>
        <w:t>are o stare de sănătate corespunzătoare postului pentru care candidează, atestată pe baza adeverinței medicale eliberate de medicul de familie sau de unitățile sanitare abilitate;</w:t>
      </w:r>
    </w:p>
    <w:p w14:paraId="2FD31EE4" w14:textId="77777777" w:rsidR="00497690" w:rsidRPr="00E55337" w:rsidRDefault="00AB0B8C" w:rsidP="00AB0B8C">
      <w:pPr>
        <w:pStyle w:val="BodyText"/>
        <w:numPr>
          <w:ilvl w:val="0"/>
          <w:numId w:val="12"/>
        </w:numPr>
        <w:tabs>
          <w:tab w:val="left" w:pos="858"/>
        </w:tabs>
        <w:spacing w:line="240" w:lineRule="auto"/>
        <w:ind w:left="840" w:hanging="340"/>
        <w:jc w:val="both"/>
        <w:rPr>
          <w:rFonts w:ascii="Cambria" w:hAnsi="Cambria"/>
        </w:rPr>
      </w:pPr>
      <w:bookmarkStart w:id="28" w:name="bookmark32"/>
      <w:bookmarkEnd w:id="28"/>
      <w:r w:rsidRPr="00E55337">
        <w:rPr>
          <w:rFonts w:ascii="Cambria" w:hAnsi="Cambria"/>
        </w:rPr>
        <w:t>îndeplinește condițiile de studii și, după caz, de vechime sau alte condiții specifice potrivit cerințelor postului scos la concurs;</w:t>
      </w:r>
    </w:p>
    <w:p w14:paraId="5E0FF7DF" w14:textId="45D478FF" w:rsidR="00387D22" w:rsidRPr="00E55337" w:rsidRDefault="00AB0B8C" w:rsidP="00387D22">
      <w:pPr>
        <w:pStyle w:val="BodyText"/>
        <w:numPr>
          <w:ilvl w:val="0"/>
          <w:numId w:val="12"/>
        </w:numPr>
        <w:tabs>
          <w:tab w:val="left" w:pos="858"/>
        </w:tabs>
        <w:spacing w:after="260" w:line="240" w:lineRule="auto"/>
        <w:ind w:left="840" w:hanging="340"/>
        <w:jc w:val="both"/>
        <w:rPr>
          <w:rFonts w:ascii="Cambria" w:hAnsi="Cambria"/>
        </w:rPr>
      </w:pPr>
      <w:bookmarkStart w:id="29" w:name="bookmark33"/>
      <w:bookmarkEnd w:id="29"/>
      <w:r w:rsidRPr="00E55337">
        <w:rPr>
          <w:rFonts w:ascii="Cambria" w:hAnsi="Cambria"/>
        </w:rPr>
        <w:t>nu a fost condamnată definitiv pentru săvârșirea unei infracțiuni contra umanității, contra statului ori contra autorității, de serviciu sau în legătură cu serviciul, care împiedică înfăptuirea justiției, de fals ori a unor fapte de corupție sau a unei infracțiuni săvârșite cu intenție, care ar face-o incompatibilă cu exercitarea funcției, cu excepția situației în care a intervenit reabilitarea.</w:t>
      </w:r>
    </w:p>
    <w:p w14:paraId="48792307" w14:textId="77777777" w:rsidR="00387D22" w:rsidRPr="00E55337" w:rsidRDefault="00387D22">
      <w:pPr>
        <w:pStyle w:val="Tablecaption0"/>
        <w:ind w:left="811"/>
        <w:rPr>
          <w:rFonts w:ascii="Cambria" w:hAnsi="Cambria"/>
        </w:rPr>
      </w:pPr>
    </w:p>
    <w:p w14:paraId="38EE029A" w14:textId="77777777" w:rsidR="00EA4894" w:rsidRDefault="00EA4894">
      <w:pPr>
        <w:pStyle w:val="Tablecaption0"/>
        <w:ind w:left="811"/>
        <w:rPr>
          <w:rFonts w:ascii="Cambria" w:hAnsi="Cambria"/>
          <w:i/>
          <w:u w:val="single"/>
        </w:rPr>
      </w:pPr>
    </w:p>
    <w:p w14:paraId="3FD2C9C7" w14:textId="3EEA2DDB" w:rsidR="00497690" w:rsidRPr="00E55337" w:rsidRDefault="00AB0B8C">
      <w:pPr>
        <w:pStyle w:val="Tablecaption0"/>
        <w:ind w:left="811"/>
        <w:rPr>
          <w:rFonts w:ascii="Cambria" w:hAnsi="Cambria"/>
          <w:i/>
          <w:u w:val="single"/>
        </w:rPr>
      </w:pPr>
      <w:r w:rsidRPr="00E55337">
        <w:rPr>
          <w:rFonts w:ascii="Cambria" w:hAnsi="Cambria"/>
          <w:i/>
          <w:u w:val="single"/>
        </w:rPr>
        <w:lastRenderedPageBreak/>
        <w:t>Condiții specifice</w:t>
      </w:r>
    </w:p>
    <w:p w14:paraId="6299F4A9" w14:textId="474BEA8F" w:rsidR="00134BE2" w:rsidRPr="00E55337" w:rsidRDefault="00134BE2">
      <w:pPr>
        <w:pStyle w:val="Tablecaption0"/>
        <w:ind w:left="811"/>
        <w:rPr>
          <w:rFonts w:ascii="Cambria" w:hAnsi="Cambria"/>
        </w:rPr>
      </w:pPr>
    </w:p>
    <w:p w14:paraId="2A90F007" w14:textId="7FE50F54" w:rsidR="00134BE2" w:rsidRPr="00E55337" w:rsidRDefault="00134BE2" w:rsidP="00134BE2">
      <w:pPr>
        <w:pStyle w:val="BodyText"/>
        <w:tabs>
          <w:tab w:val="left" w:pos="902"/>
        </w:tabs>
        <w:spacing w:after="260" w:line="240" w:lineRule="auto"/>
        <w:ind w:left="500"/>
        <w:rPr>
          <w:rFonts w:ascii="Cambria" w:hAnsi="Cambria"/>
          <w:b/>
          <w:i/>
        </w:rPr>
      </w:pPr>
      <w:r w:rsidRPr="00E55337">
        <w:rPr>
          <w:rFonts w:ascii="Cambria" w:hAnsi="Cambria"/>
          <w:b/>
          <w:i/>
          <w:u w:val="single"/>
        </w:rPr>
        <w:t>RESPONSABIL TEHNIC 3</w:t>
      </w:r>
      <w:r w:rsidRPr="00E55337">
        <w:rPr>
          <w:rFonts w:ascii="Cambria" w:hAnsi="Cambria"/>
          <w:b/>
          <w:i/>
        </w:rPr>
        <w:t>:</w:t>
      </w:r>
    </w:p>
    <w:p w14:paraId="7567A340" w14:textId="1EADFE26" w:rsidR="00AC2A17" w:rsidRPr="00E55337" w:rsidRDefault="00AC2A17" w:rsidP="00AC2A17">
      <w:pPr>
        <w:pStyle w:val="ListParagraph"/>
        <w:widowControl/>
        <w:numPr>
          <w:ilvl w:val="0"/>
          <w:numId w:val="30"/>
        </w:numPr>
        <w:shd w:val="clear" w:color="auto" w:fill="FFFFFF"/>
        <w:spacing w:after="80"/>
        <w:jc w:val="both"/>
        <w:rPr>
          <w:rFonts w:ascii="Cambria" w:hAnsi="Cambria" w:cs="Arial"/>
          <w:bCs/>
          <w:iCs/>
        </w:rPr>
      </w:pPr>
      <w:r w:rsidRPr="00E55337">
        <w:rPr>
          <w:rFonts w:ascii="Cambria" w:hAnsi="Cambria" w:cs="Arial"/>
          <w:bCs/>
          <w:iCs/>
        </w:rPr>
        <w:t>Studii universitare fina</w:t>
      </w:r>
      <w:r w:rsidR="00D4164B" w:rsidRPr="00E55337">
        <w:rPr>
          <w:rFonts w:ascii="Cambria" w:hAnsi="Cambria" w:cs="Arial"/>
          <w:bCs/>
          <w:iCs/>
        </w:rPr>
        <w:t>lizate, licențiat/ă în asistență medicală</w:t>
      </w:r>
    </w:p>
    <w:p w14:paraId="13FBCD00" w14:textId="06AF8A32" w:rsidR="007910B2" w:rsidRPr="00E55337" w:rsidRDefault="007910B2" w:rsidP="00AC2A17">
      <w:pPr>
        <w:pStyle w:val="ListParagraph"/>
        <w:widowControl/>
        <w:numPr>
          <w:ilvl w:val="0"/>
          <w:numId w:val="30"/>
        </w:numPr>
        <w:shd w:val="clear" w:color="auto" w:fill="FFFFFF"/>
        <w:spacing w:after="80"/>
        <w:jc w:val="both"/>
        <w:rPr>
          <w:rFonts w:ascii="Cambria" w:hAnsi="Cambria" w:cs="Arial"/>
          <w:bCs/>
          <w:iCs/>
        </w:rPr>
      </w:pPr>
      <w:r w:rsidRPr="00E55337">
        <w:rPr>
          <w:rFonts w:ascii="Cambria" w:hAnsi="Cambria" w:cs="Arial"/>
          <w:bCs/>
          <w:iCs/>
        </w:rPr>
        <w:t>Instructor fitness și trainer activități fizice pentru pacienți oncologici</w:t>
      </w:r>
    </w:p>
    <w:p w14:paraId="27ED9B3B" w14:textId="52CFDFA8" w:rsidR="00AC2A17" w:rsidRPr="00E55337" w:rsidRDefault="00D4164B" w:rsidP="00AC2A17">
      <w:pPr>
        <w:widowControl/>
        <w:numPr>
          <w:ilvl w:val="0"/>
          <w:numId w:val="30"/>
        </w:numPr>
        <w:contextualSpacing/>
        <w:jc w:val="both"/>
        <w:rPr>
          <w:rFonts w:ascii="Cambria" w:eastAsia="Calibri" w:hAnsi="Cambria" w:cs="Arial"/>
        </w:rPr>
      </w:pPr>
      <w:r w:rsidRPr="00E55337">
        <w:rPr>
          <w:rFonts w:ascii="Cambria" w:eastAsia="Calibri" w:hAnsi="Cambria" w:cs="Arial"/>
        </w:rPr>
        <w:t>Disponibilitate pentru deplasă</w:t>
      </w:r>
      <w:r w:rsidR="00AC2A17" w:rsidRPr="00E55337">
        <w:rPr>
          <w:rFonts w:ascii="Cambria" w:eastAsia="Calibri" w:hAnsi="Cambria" w:cs="Arial"/>
        </w:rPr>
        <w:t>ri externe, respectiv interne (ori de cate ori e necesar)</w:t>
      </w:r>
    </w:p>
    <w:p w14:paraId="6168E5BF" w14:textId="77777777" w:rsidR="00AC2A17" w:rsidRPr="00E55337" w:rsidRDefault="00AC2A17" w:rsidP="00AC2A17">
      <w:pPr>
        <w:pStyle w:val="ListParagraph"/>
        <w:widowControl/>
        <w:numPr>
          <w:ilvl w:val="0"/>
          <w:numId w:val="30"/>
        </w:numPr>
        <w:shd w:val="clear" w:color="auto" w:fill="FFFFFF"/>
        <w:jc w:val="both"/>
        <w:rPr>
          <w:rFonts w:ascii="Cambria" w:hAnsi="Cambria" w:cs="Arial"/>
          <w:lang w:val="pt-BR"/>
        </w:rPr>
      </w:pPr>
      <w:bookmarkStart w:id="30" w:name="_Hlk131595067"/>
      <w:r w:rsidRPr="00E55337">
        <w:rPr>
          <w:rFonts w:ascii="Cambria" w:hAnsi="Cambria" w:cs="Arial"/>
          <w:lang w:val="pt-BR"/>
        </w:rPr>
        <w:t>Digital skills: UX/UI Design, Design Thinking, User Experience</w:t>
      </w:r>
    </w:p>
    <w:bookmarkEnd w:id="30"/>
    <w:p w14:paraId="379C0530" w14:textId="77777777" w:rsidR="00AC2A17" w:rsidRPr="00E55337" w:rsidRDefault="00AC2A17" w:rsidP="00AC2A17">
      <w:pPr>
        <w:pStyle w:val="ListParagraph"/>
        <w:widowControl/>
        <w:numPr>
          <w:ilvl w:val="0"/>
          <w:numId w:val="30"/>
        </w:numPr>
        <w:shd w:val="clear" w:color="auto" w:fill="FFFFFF"/>
        <w:jc w:val="both"/>
        <w:rPr>
          <w:rFonts w:ascii="Cambria" w:hAnsi="Cambria" w:cs="Arial"/>
          <w:lang w:val="pt-BR"/>
        </w:rPr>
      </w:pPr>
      <w:r w:rsidRPr="00E55337">
        <w:rPr>
          <w:rFonts w:ascii="Cambria" w:hAnsi="Cambria" w:cs="Arial"/>
          <w:lang w:val="pt-BR"/>
        </w:rPr>
        <w:t>O bună cunoaștere a domeniului de specialitate, rigurozitate,  abilități bune de comunicare, cunoașterea pachetului MsOffice (Word, Excel, Power Point).</w:t>
      </w:r>
    </w:p>
    <w:p w14:paraId="777FE15E" w14:textId="77777777" w:rsidR="00AC2A17" w:rsidRPr="00E55337" w:rsidRDefault="00AC2A17" w:rsidP="00AC2A17">
      <w:pPr>
        <w:pStyle w:val="ListParagraph"/>
        <w:widowControl/>
        <w:numPr>
          <w:ilvl w:val="0"/>
          <w:numId w:val="30"/>
        </w:numPr>
        <w:shd w:val="clear" w:color="auto" w:fill="FFFFFF"/>
        <w:jc w:val="both"/>
        <w:rPr>
          <w:rFonts w:ascii="Cambria" w:hAnsi="Cambria" w:cs="Arial"/>
          <w:lang w:val="pt-BR"/>
        </w:rPr>
      </w:pPr>
      <w:bookmarkStart w:id="31" w:name="_Hlk131753480"/>
      <w:r w:rsidRPr="00E55337">
        <w:rPr>
          <w:rFonts w:ascii="Cambria" w:hAnsi="Cambria" w:cs="Arial"/>
          <w:lang w:val="pt-BR"/>
        </w:rPr>
        <w:t>Disponibilitate pentru deplasare în teritoriul European pentru ședințele cu pachetele de lucru</w:t>
      </w:r>
      <w:bookmarkEnd w:id="31"/>
    </w:p>
    <w:p w14:paraId="7FF5D8AB" w14:textId="77777777" w:rsidR="00AC2A17" w:rsidRPr="00E55337" w:rsidRDefault="00AC2A17" w:rsidP="00AC2A17">
      <w:pPr>
        <w:pStyle w:val="ListParagraph"/>
        <w:widowControl/>
        <w:numPr>
          <w:ilvl w:val="0"/>
          <w:numId w:val="30"/>
        </w:numPr>
        <w:shd w:val="clear" w:color="auto" w:fill="FFFFFF"/>
        <w:jc w:val="both"/>
        <w:rPr>
          <w:rFonts w:ascii="Cambria" w:hAnsi="Cambria" w:cs="Arial"/>
          <w:lang w:val="pt-BR"/>
        </w:rPr>
      </w:pPr>
      <w:r w:rsidRPr="00E55337">
        <w:rPr>
          <w:rFonts w:ascii="Cambria" w:hAnsi="Cambria" w:cs="Arial"/>
          <w:lang w:val="pt-BR"/>
        </w:rPr>
        <w:t>Cunoasterea limbii engleze, scris si vorbit</w:t>
      </w:r>
    </w:p>
    <w:p w14:paraId="3DB30C11" w14:textId="65511F3C" w:rsidR="00AC2A17" w:rsidRPr="00E55337" w:rsidRDefault="00AC2A17" w:rsidP="007910B2">
      <w:pPr>
        <w:pStyle w:val="ListParagraph"/>
        <w:widowControl/>
        <w:numPr>
          <w:ilvl w:val="0"/>
          <w:numId w:val="30"/>
        </w:numPr>
        <w:shd w:val="clear" w:color="auto" w:fill="FFFFFF"/>
        <w:jc w:val="both"/>
        <w:rPr>
          <w:rFonts w:ascii="Cambria" w:hAnsi="Cambria" w:cs="Arial"/>
          <w:lang w:val="pt-BR"/>
        </w:rPr>
      </w:pPr>
      <w:r w:rsidRPr="00E55337">
        <w:rPr>
          <w:rFonts w:ascii="Cambria" w:hAnsi="Cambria" w:cs="Arial"/>
          <w:lang w:val="pt-BR"/>
        </w:rPr>
        <w:t xml:space="preserve">Participant la minim 2 proiect de cercetare naționale sau europene, de constituire de politici de sănătate publică sau preventie, cu finantare europeana </w:t>
      </w:r>
    </w:p>
    <w:p w14:paraId="74283011" w14:textId="77777777" w:rsidR="007910B2" w:rsidRPr="00E55337" w:rsidRDefault="007910B2" w:rsidP="007910B2">
      <w:pPr>
        <w:pStyle w:val="ListParagraph"/>
        <w:widowControl/>
        <w:shd w:val="clear" w:color="auto" w:fill="FFFFFF"/>
        <w:ind w:left="721"/>
        <w:jc w:val="both"/>
        <w:rPr>
          <w:rFonts w:ascii="Cambria" w:hAnsi="Cambria" w:cs="Arial"/>
          <w:lang w:val="pt-BR"/>
        </w:rPr>
      </w:pPr>
    </w:p>
    <w:p w14:paraId="4230FCDE" w14:textId="7E3453D2" w:rsidR="00AC2A17" w:rsidRPr="00E55337" w:rsidRDefault="00AC2A17" w:rsidP="00AC2A17">
      <w:pPr>
        <w:pStyle w:val="BodyText"/>
        <w:tabs>
          <w:tab w:val="left" w:pos="902"/>
        </w:tabs>
        <w:spacing w:after="260" w:line="240" w:lineRule="auto"/>
        <w:ind w:left="500"/>
        <w:rPr>
          <w:rFonts w:ascii="Cambria" w:hAnsi="Cambria"/>
          <w:b/>
          <w:i/>
          <w:u w:val="single"/>
        </w:rPr>
      </w:pPr>
      <w:r w:rsidRPr="00E55337">
        <w:rPr>
          <w:rFonts w:ascii="Cambria" w:hAnsi="Cambria"/>
          <w:b/>
          <w:i/>
          <w:u w:val="single"/>
        </w:rPr>
        <w:t>RESPONSABIL TEHNIC 4:</w:t>
      </w:r>
    </w:p>
    <w:p w14:paraId="37BE8A2E" w14:textId="77777777" w:rsidR="00AC2A17" w:rsidRPr="00E55337" w:rsidRDefault="00AC2A17" w:rsidP="00AC2A17">
      <w:pPr>
        <w:pStyle w:val="Other0"/>
        <w:numPr>
          <w:ilvl w:val="0"/>
          <w:numId w:val="31"/>
        </w:numPr>
        <w:tabs>
          <w:tab w:val="left" w:pos="245"/>
        </w:tabs>
        <w:rPr>
          <w:rFonts w:ascii="Cambria" w:hAnsi="Cambria" w:cs="Arial"/>
        </w:rPr>
      </w:pPr>
      <w:r w:rsidRPr="00E55337">
        <w:rPr>
          <w:rFonts w:ascii="Cambria" w:hAnsi="Cambria" w:cs="Arial"/>
        </w:rPr>
        <w:t xml:space="preserve">Studii universitare finalizate, licențiat/ă în Medicina Generala și medic rezident Sănătate Publică și Management </w:t>
      </w:r>
    </w:p>
    <w:p w14:paraId="23C7CD4C" w14:textId="77777777" w:rsidR="00AC2A17" w:rsidRPr="00E55337" w:rsidRDefault="00AC2A17" w:rsidP="00AC2A17">
      <w:pPr>
        <w:pStyle w:val="Other0"/>
        <w:numPr>
          <w:ilvl w:val="0"/>
          <w:numId w:val="31"/>
        </w:numPr>
        <w:tabs>
          <w:tab w:val="left" w:pos="245"/>
        </w:tabs>
        <w:rPr>
          <w:rFonts w:ascii="Cambria" w:hAnsi="Cambria" w:cs="Arial"/>
        </w:rPr>
      </w:pPr>
      <w:r w:rsidRPr="00E55337">
        <w:rPr>
          <w:rFonts w:ascii="Cambria" w:hAnsi="Cambria" w:cs="Arial"/>
        </w:rPr>
        <w:t>Disponibilitate pentru deplasare în teritoriul European pentru ședințele cu pachetele de lucru</w:t>
      </w:r>
    </w:p>
    <w:p w14:paraId="431B9422" w14:textId="77777777" w:rsidR="00AC2A17" w:rsidRPr="00E55337" w:rsidRDefault="00AC2A17" w:rsidP="00AC2A17">
      <w:pPr>
        <w:pStyle w:val="Other0"/>
        <w:numPr>
          <w:ilvl w:val="0"/>
          <w:numId w:val="31"/>
        </w:numPr>
        <w:tabs>
          <w:tab w:val="left" w:pos="245"/>
        </w:tabs>
        <w:rPr>
          <w:rFonts w:ascii="Cambria" w:hAnsi="Cambria" w:cs="Arial"/>
        </w:rPr>
      </w:pPr>
      <w:r w:rsidRPr="00E55337">
        <w:rPr>
          <w:rFonts w:ascii="Cambria" w:hAnsi="Cambria" w:cs="Arial"/>
        </w:rPr>
        <w:t>Evaluator ANMCS activ – cel putin 6 luni, cu cel putin 4 evaluari efectuate</w:t>
      </w:r>
    </w:p>
    <w:p w14:paraId="140EA6AF" w14:textId="77777777" w:rsidR="00AC2A17" w:rsidRPr="00E55337" w:rsidRDefault="00AC2A17" w:rsidP="00AC2A17">
      <w:pPr>
        <w:pStyle w:val="Other0"/>
        <w:numPr>
          <w:ilvl w:val="0"/>
          <w:numId w:val="31"/>
        </w:numPr>
        <w:tabs>
          <w:tab w:val="left" w:pos="245"/>
        </w:tabs>
        <w:rPr>
          <w:rFonts w:ascii="Cambria" w:hAnsi="Cambria" w:cs="Arial"/>
        </w:rPr>
      </w:pPr>
      <w:r w:rsidRPr="00E55337">
        <w:rPr>
          <w:rFonts w:ascii="Cambria" w:hAnsi="Cambria" w:cs="Arial"/>
        </w:rPr>
        <w:t>Curs de Managementul calitatii in Serviciile de sanatate</w:t>
      </w:r>
    </w:p>
    <w:p w14:paraId="111D423F" w14:textId="77777777" w:rsidR="00AC2A17" w:rsidRPr="00E55337" w:rsidRDefault="00AC2A17" w:rsidP="00AC2A17">
      <w:pPr>
        <w:pStyle w:val="Other0"/>
        <w:numPr>
          <w:ilvl w:val="0"/>
          <w:numId w:val="31"/>
        </w:numPr>
        <w:tabs>
          <w:tab w:val="left" w:pos="245"/>
        </w:tabs>
        <w:rPr>
          <w:rFonts w:ascii="Cambria" w:hAnsi="Cambria" w:cs="Arial"/>
        </w:rPr>
      </w:pPr>
      <w:r w:rsidRPr="00E55337">
        <w:rPr>
          <w:rFonts w:ascii="Cambria" w:hAnsi="Cambria" w:cs="Arial"/>
        </w:rPr>
        <w:t>Auditor clinic ANMCS</w:t>
      </w:r>
    </w:p>
    <w:p w14:paraId="2A8326FB" w14:textId="77777777" w:rsidR="00AC2A17" w:rsidRPr="00E55337" w:rsidRDefault="00AC2A17" w:rsidP="00AC2A17">
      <w:pPr>
        <w:pStyle w:val="Other0"/>
        <w:numPr>
          <w:ilvl w:val="0"/>
          <w:numId w:val="31"/>
        </w:numPr>
        <w:tabs>
          <w:tab w:val="left" w:pos="245"/>
        </w:tabs>
        <w:rPr>
          <w:rFonts w:ascii="Cambria" w:hAnsi="Cambria" w:cs="Arial"/>
        </w:rPr>
      </w:pPr>
      <w:r w:rsidRPr="00E55337">
        <w:rPr>
          <w:rFonts w:ascii="Cambria" w:hAnsi="Cambria" w:cs="Arial"/>
        </w:rPr>
        <w:t xml:space="preserve">Fellowship Programme – ISQua, in curs sau finalizat </w:t>
      </w:r>
    </w:p>
    <w:p w14:paraId="047B3897" w14:textId="77777777" w:rsidR="00AC2A17" w:rsidRPr="00E55337" w:rsidRDefault="00AC2A17" w:rsidP="00AC2A17">
      <w:pPr>
        <w:pStyle w:val="Other0"/>
        <w:numPr>
          <w:ilvl w:val="0"/>
          <w:numId w:val="31"/>
        </w:numPr>
        <w:tabs>
          <w:tab w:val="left" w:pos="245"/>
        </w:tabs>
        <w:rPr>
          <w:rFonts w:ascii="Cambria" w:hAnsi="Cambria" w:cs="Arial"/>
        </w:rPr>
      </w:pPr>
      <w:r w:rsidRPr="00E55337">
        <w:rPr>
          <w:rFonts w:ascii="Cambria" w:hAnsi="Cambria" w:cs="Arial"/>
        </w:rPr>
        <w:t>Cunoasterea limbii engleze, scris si vorbit</w:t>
      </w:r>
    </w:p>
    <w:p w14:paraId="06369E53" w14:textId="77777777" w:rsidR="00AC2A17" w:rsidRPr="00E55337" w:rsidRDefault="00AC2A17" w:rsidP="00AC2A17">
      <w:pPr>
        <w:pStyle w:val="Other0"/>
        <w:numPr>
          <w:ilvl w:val="0"/>
          <w:numId w:val="31"/>
        </w:numPr>
        <w:tabs>
          <w:tab w:val="left" w:pos="245"/>
        </w:tabs>
        <w:rPr>
          <w:rFonts w:ascii="Cambria" w:hAnsi="Cambria" w:cs="Arial"/>
        </w:rPr>
      </w:pPr>
      <w:r w:rsidRPr="00E55337">
        <w:rPr>
          <w:rFonts w:ascii="Cambria" w:hAnsi="Cambria" w:cs="Arial"/>
        </w:rPr>
        <w:t>Efectuarea de strategii pentru comunitatea stiintifica si publicul general</w:t>
      </w:r>
    </w:p>
    <w:p w14:paraId="786482BB" w14:textId="77777777" w:rsidR="00AC2A17" w:rsidRPr="00E55337" w:rsidRDefault="00AC2A17" w:rsidP="00AC2A17">
      <w:pPr>
        <w:pStyle w:val="Other0"/>
        <w:numPr>
          <w:ilvl w:val="0"/>
          <w:numId w:val="31"/>
        </w:numPr>
        <w:tabs>
          <w:tab w:val="left" w:pos="226"/>
        </w:tabs>
        <w:rPr>
          <w:rFonts w:ascii="Cambria" w:hAnsi="Cambria" w:cs="Arial"/>
        </w:rPr>
      </w:pPr>
      <w:r w:rsidRPr="00E55337">
        <w:rPr>
          <w:rFonts w:ascii="Cambria" w:eastAsia="Calibri" w:hAnsi="Cambria" w:cs="Arial"/>
        </w:rPr>
        <w:t>O buna cunoastere a domeniului de spcialitate, rigurozitate, abilitati bune de comunicare, pachetul MS (Word, Excel, Adobe Reader, Power Point, Outlook, SPSS)</w:t>
      </w:r>
    </w:p>
    <w:p w14:paraId="42F8430F" w14:textId="77777777" w:rsidR="00AC2A17" w:rsidRPr="00E55337" w:rsidRDefault="00AC2A17" w:rsidP="00AC2A17">
      <w:pPr>
        <w:pStyle w:val="Other0"/>
        <w:numPr>
          <w:ilvl w:val="0"/>
          <w:numId w:val="31"/>
        </w:numPr>
        <w:tabs>
          <w:tab w:val="left" w:pos="226"/>
        </w:tabs>
        <w:rPr>
          <w:rFonts w:ascii="Cambria" w:hAnsi="Cambria" w:cs="Arial"/>
        </w:rPr>
      </w:pPr>
      <w:r w:rsidRPr="00E55337">
        <w:rPr>
          <w:rFonts w:ascii="Cambria" w:eastAsia="Calibri" w:hAnsi="Cambria" w:cs="Arial"/>
        </w:rPr>
        <w:t>Disponibilitate pentru deplasari externe, respectiv interne (ori de cate ori e necesar)</w:t>
      </w:r>
    </w:p>
    <w:p w14:paraId="49316B7E" w14:textId="77777777" w:rsidR="00AC2A17" w:rsidRPr="00E55337" w:rsidRDefault="00AC2A17" w:rsidP="00AC2A17">
      <w:pPr>
        <w:pStyle w:val="Other0"/>
        <w:numPr>
          <w:ilvl w:val="0"/>
          <w:numId w:val="31"/>
        </w:numPr>
        <w:tabs>
          <w:tab w:val="left" w:pos="226"/>
        </w:tabs>
        <w:rPr>
          <w:rFonts w:ascii="Cambria" w:hAnsi="Cambria" w:cs="Arial"/>
        </w:rPr>
      </w:pPr>
      <w:r w:rsidRPr="00E55337">
        <w:rPr>
          <w:rFonts w:ascii="Cambria" w:hAnsi="Cambria" w:cs="Arial"/>
        </w:rPr>
        <w:t>Participant la minim 1 proiect de cerectare naționale sau</w:t>
      </w:r>
    </w:p>
    <w:p w14:paraId="58E4F671" w14:textId="58068359" w:rsidR="00DB6EEC" w:rsidRPr="00E55337" w:rsidRDefault="00AC2A17" w:rsidP="009A417E">
      <w:pPr>
        <w:pStyle w:val="BodyText"/>
        <w:widowControl/>
        <w:numPr>
          <w:ilvl w:val="0"/>
          <w:numId w:val="31"/>
        </w:numPr>
        <w:tabs>
          <w:tab w:val="left" w:pos="1568"/>
        </w:tabs>
        <w:spacing w:line="240" w:lineRule="auto"/>
        <w:rPr>
          <w:rFonts w:ascii="Cambria" w:hAnsi="Cambria" w:cs="Arial"/>
        </w:rPr>
      </w:pPr>
      <w:r w:rsidRPr="00E55337">
        <w:rPr>
          <w:rFonts w:ascii="Cambria" w:hAnsi="Cambria" w:cs="Arial"/>
        </w:rPr>
        <w:t>europene, de constituire de politici de sănătate publică</w:t>
      </w:r>
    </w:p>
    <w:p w14:paraId="0CE9D64F" w14:textId="77777777" w:rsidR="009A417E" w:rsidRPr="00E55337" w:rsidRDefault="009A417E" w:rsidP="009A417E">
      <w:pPr>
        <w:pStyle w:val="BodyText"/>
        <w:widowControl/>
        <w:tabs>
          <w:tab w:val="left" w:pos="1568"/>
        </w:tabs>
        <w:spacing w:line="240" w:lineRule="auto"/>
        <w:ind w:left="720"/>
        <w:rPr>
          <w:rFonts w:ascii="Cambria" w:hAnsi="Cambria" w:cs="Arial"/>
          <w:highlight w:val="yellow"/>
        </w:rPr>
      </w:pPr>
    </w:p>
    <w:p w14:paraId="15F649D6" w14:textId="0D8948A1" w:rsidR="0024724D" w:rsidRPr="00E55337" w:rsidRDefault="00DB6EEC" w:rsidP="00F94C9D">
      <w:pPr>
        <w:pStyle w:val="BodyText"/>
        <w:numPr>
          <w:ilvl w:val="0"/>
          <w:numId w:val="1"/>
        </w:numPr>
        <w:tabs>
          <w:tab w:val="left" w:pos="902"/>
        </w:tabs>
        <w:spacing w:after="260" w:line="240" w:lineRule="auto"/>
        <w:ind w:firstLine="500"/>
        <w:rPr>
          <w:rFonts w:ascii="Cambria" w:hAnsi="Cambria"/>
        </w:rPr>
      </w:pPr>
      <w:r w:rsidRPr="00E55337">
        <w:rPr>
          <w:rFonts w:ascii="Cambria" w:hAnsi="Cambria"/>
          <w:b/>
          <w:bCs/>
          <w:u w:val="single"/>
        </w:rPr>
        <w:t xml:space="preserve">CRITERII </w:t>
      </w:r>
      <w:r w:rsidR="009A417E" w:rsidRPr="00E55337">
        <w:rPr>
          <w:rFonts w:ascii="Cambria" w:hAnsi="Cambria"/>
          <w:b/>
          <w:bCs/>
          <w:u w:val="single"/>
        </w:rPr>
        <w:t>Ș</w:t>
      </w:r>
      <w:r w:rsidR="00CF685F" w:rsidRPr="00E55337">
        <w:rPr>
          <w:rFonts w:ascii="Cambria" w:hAnsi="Cambria"/>
          <w:b/>
          <w:bCs/>
          <w:u w:val="single"/>
        </w:rPr>
        <w:t>I PROBE PENTRU SELECȚIA EXPERȚILOR ÎN PROIECT</w:t>
      </w:r>
    </w:p>
    <w:p w14:paraId="28066196" w14:textId="77777777" w:rsidR="0024724D" w:rsidRPr="00E55337" w:rsidRDefault="0024724D">
      <w:pPr>
        <w:spacing w:after="259" w:line="1" w:lineRule="exact"/>
        <w:rPr>
          <w:rFonts w:ascii="Cambria" w:hAnsi="Cambria"/>
        </w:rPr>
      </w:pPr>
    </w:p>
    <w:p w14:paraId="737F3874" w14:textId="77777777" w:rsidR="00497690" w:rsidRPr="00E55337" w:rsidRDefault="00AB0B8C">
      <w:pPr>
        <w:pStyle w:val="BodyText"/>
        <w:ind w:firstLine="820"/>
        <w:jc w:val="both"/>
        <w:rPr>
          <w:rFonts w:ascii="Cambria" w:hAnsi="Cambria"/>
        </w:rPr>
      </w:pPr>
      <w:r w:rsidRPr="00E55337">
        <w:rPr>
          <w:rFonts w:ascii="Cambria" w:hAnsi="Cambria"/>
        </w:rPr>
        <w:t>Criteriile și probele pentru selecția personalului se derulează în 3 etape, astfel:</w:t>
      </w:r>
    </w:p>
    <w:p w14:paraId="72A59F37" w14:textId="77777777" w:rsidR="00497690" w:rsidRPr="00E55337" w:rsidRDefault="00AB0B8C">
      <w:pPr>
        <w:pStyle w:val="BodyText"/>
        <w:ind w:left="460" w:firstLine="360"/>
        <w:jc w:val="both"/>
        <w:rPr>
          <w:rFonts w:ascii="Cambria" w:hAnsi="Cambria"/>
        </w:rPr>
      </w:pPr>
      <w:r w:rsidRPr="00E55337">
        <w:rPr>
          <w:rFonts w:ascii="Cambria" w:hAnsi="Cambria"/>
          <w:b/>
          <w:bCs/>
          <w:i/>
          <w:iCs/>
        </w:rPr>
        <w:t>Etapa nr.1</w:t>
      </w:r>
      <w:r w:rsidRPr="00E55337">
        <w:rPr>
          <w:rFonts w:ascii="Cambria" w:hAnsi="Cambria"/>
        </w:rPr>
        <w:t xml:space="preserve"> va consta în verificarea eligibilității dosarelor depuse de către candidați. Pentru a fi admis în etapa următoare, dosarul trebuie să conțină toate documentele solicitate și să îndeplinească condițiile obligatorii din anunțul de recrutare și selecție. Pentru această etapă, comisia de recrutare și selecție va stabili o grilă de verificare care se va întocmi pentru evaluarea fiecărui dosar evaluat, la final candidatul fiind declarat admis sau respins.</w:t>
      </w:r>
    </w:p>
    <w:p w14:paraId="56DA0288" w14:textId="77777777" w:rsidR="00497690" w:rsidRPr="00E55337" w:rsidRDefault="00AB0B8C">
      <w:pPr>
        <w:pStyle w:val="BodyText"/>
        <w:ind w:left="460" w:firstLine="360"/>
        <w:jc w:val="both"/>
        <w:rPr>
          <w:rFonts w:ascii="Cambria" w:hAnsi="Cambria"/>
        </w:rPr>
      </w:pPr>
      <w:r w:rsidRPr="00E55337">
        <w:rPr>
          <w:rFonts w:ascii="Cambria" w:hAnsi="Cambria"/>
          <w:b/>
          <w:bCs/>
          <w:i/>
          <w:iCs/>
        </w:rPr>
        <w:t>Etapa nr.2</w:t>
      </w:r>
      <w:r w:rsidRPr="00E55337">
        <w:rPr>
          <w:rFonts w:ascii="Cambria" w:hAnsi="Cambria"/>
        </w:rPr>
        <w:t xml:space="preserve"> va consta în evaluarea dosarelor candidaților în baza criteriilor stabilite pentru fiecare post în parte, de către Comisia de recrutare și selecție, după cum urmează:</w:t>
      </w:r>
    </w:p>
    <w:p w14:paraId="30BD070F" w14:textId="5E7F2EDE" w:rsidR="00497690" w:rsidRPr="00E55337" w:rsidRDefault="00AB0B8C" w:rsidP="0020228F">
      <w:pPr>
        <w:pStyle w:val="BodyText"/>
        <w:spacing w:after="120"/>
        <w:ind w:left="460" w:firstLine="360"/>
        <w:jc w:val="both"/>
        <w:rPr>
          <w:rFonts w:ascii="Cambria" w:hAnsi="Cambria"/>
        </w:rPr>
      </w:pPr>
      <w:r w:rsidRPr="00E55337">
        <w:rPr>
          <w:rFonts w:ascii="Cambria" w:hAnsi="Cambria"/>
        </w:rPr>
        <w:t xml:space="preserve">- vor fi analizate toate CV-urile primite și celelalte documentele depuse utilizându-se ”Grila de recrutare și selecție” întocmită de comisia de recrutare și selecție. Punctajul minim pentru a fi admis în această etapă este de 60 de puncte, punctajul maxim care poate fi obținut fiind de 100 puncte. Punctajul final obținut în această etapă va fi media aritmetică a punctajelor acordate de membrii comisiei de recrutare și selecție, iar candidații vor fi declarați admiși sau respinși, indicându-se punctajul final obținut. Rezultatul evaluării dosarelor candidaților, ulterior parcurgerii etapei 1 și 2 </w:t>
      </w:r>
      <w:r w:rsidRPr="00E55337">
        <w:rPr>
          <w:rFonts w:ascii="Cambria" w:hAnsi="Cambria"/>
        </w:rPr>
        <w:lastRenderedPageBreak/>
        <w:t>se publică prin afișarea la avizier și pe pagina web a Institutului Oncologic„Prof. Dr. I. Chiricuță” Cluj-Napoca în termen de maxim 1 zi lucrătoare de la finalizarea etapei a doua.</w:t>
      </w:r>
    </w:p>
    <w:p w14:paraId="5EC4A3E9" w14:textId="77777777" w:rsidR="00497690" w:rsidRPr="00E55337" w:rsidRDefault="00AB0B8C" w:rsidP="00F94C9D">
      <w:pPr>
        <w:pStyle w:val="BodyText"/>
        <w:ind w:firstLine="720"/>
        <w:jc w:val="both"/>
        <w:rPr>
          <w:rFonts w:ascii="Cambria" w:hAnsi="Cambria"/>
        </w:rPr>
      </w:pPr>
      <w:r w:rsidRPr="00E55337">
        <w:rPr>
          <w:rFonts w:ascii="Cambria" w:hAnsi="Cambria"/>
          <w:b/>
          <w:bCs/>
          <w:i/>
          <w:iCs/>
        </w:rPr>
        <w:t>Etapa nr.3</w:t>
      </w:r>
      <w:r w:rsidRPr="00E55337">
        <w:rPr>
          <w:rFonts w:ascii="Cambria" w:hAnsi="Cambria"/>
        </w:rPr>
        <w:t xml:space="preserve"> va consta în verificarea cunoștințelor și/sau a aptitudinilor candidaților admiși în etapa a doua și se va realiza prin interviuri individuale și/sau probe practice, după caz.</w:t>
      </w:r>
    </w:p>
    <w:p w14:paraId="38D11D34" w14:textId="77777777" w:rsidR="00497690" w:rsidRPr="00E55337" w:rsidRDefault="00AB0B8C">
      <w:pPr>
        <w:pStyle w:val="BodyText"/>
        <w:ind w:firstLine="460"/>
        <w:jc w:val="both"/>
        <w:rPr>
          <w:rFonts w:ascii="Cambria" w:hAnsi="Cambria"/>
        </w:rPr>
      </w:pPr>
      <w:r w:rsidRPr="00E55337">
        <w:rPr>
          <w:rFonts w:ascii="Cambria" w:hAnsi="Cambria"/>
        </w:rPr>
        <w:t>Criteriile de evaluare pentru stabilirea planului de interviu sunt: abilitățile și cunoștințe impuse de funcție, capacitatea de analiză și sinteză, motivația candidatului, comportamentul în situațiile de criză. abilități de comunicare, inițiativă și creativitate.</w:t>
      </w:r>
    </w:p>
    <w:p w14:paraId="495A1B86" w14:textId="77777777" w:rsidR="00497690" w:rsidRPr="00E55337" w:rsidRDefault="00AB0B8C">
      <w:pPr>
        <w:pStyle w:val="BodyText"/>
        <w:ind w:firstLine="460"/>
        <w:jc w:val="both"/>
        <w:rPr>
          <w:rFonts w:ascii="Cambria" w:hAnsi="Cambria"/>
        </w:rPr>
      </w:pPr>
      <w:r w:rsidRPr="00E55337">
        <w:rPr>
          <w:rFonts w:ascii="Cambria" w:hAnsi="Cambria"/>
        </w:rPr>
        <w:t>Punctajul maxim posibil acordat unui candidat va fi de 100 puncte, iar minimul admisibil va fi de 60 puncte.</w:t>
      </w:r>
    </w:p>
    <w:p w14:paraId="20DEB009" w14:textId="77777777" w:rsidR="00497690" w:rsidRPr="00E55337" w:rsidRDefault="00AB0B8C">
      <w:pPr>
        <w:pStyle w:val="BodyText"/>
        <w:ind w:firstLine="460"/>
        <w:jc w:val="both"/>
        <w:rPr>
          <w:rFonts w:ascii="Cambria" w:hAnsi="Cambria"/>
        </w:rPr>
      </w:pPr>
      <w:r w:rsidRPr="00E55337">
        <w:rPr>
          <w:rFonts w:ascii="Cambria" w:hAnsi="Cambria"/>
        </w:rPr>
        <w:t>Punctajul obținut la interviu va fi media aritmetică a punctajelor acordate de membrii comisiei de recrutare și selecție.</w:t>
      </w:r>
    </w:p>
    <w:p w14:paraId="1A140045" w14:textId="77777777" w:rsidR="00497690" w:rsidRPr="00E55337" w:rsidRDefault="00AB0B8C">
      <w:pPr>
        <w:pStyle w:val="BodyText"/>
        <w:ind w:firstLine="460"/>
        <w:jc w:val="both"/>
        <w:rPr>
          <w:rFonts w:ascii="Cambria" w:hAnsi="Cambria"/>
        </w:rPr>
      </w:pPr>
      <w:r w:rsidRPr="00E55337">
        <w:rPr>
          <w:rFonts w:ascii="Cambria" w:hAnsi="Cambria"/>
        </w:rPr>
        <w:t>Rezultatele vor fi publicate prin afișarea la avizier și pe pagina web a institutului în termen de maxim 1 zi lucrătoare de la data încheierii sesiunii de interviuri.</w:t>
      </w:r>
    </w:p>
    <w:p w14:paraId="0C5B16FC" w14:textId="77777777" w:rsidR="00497690" w:rsidRPr="00E55337" w:rsidRDefault="00AB0B8C">
      <w:pPr>
        <w:pStyle w:val="BodyText"/>
        <w:spacing w:after="260" w:line="240" w:lineRule="auto"/>
        <w:ind w:firstLine="460"/>
        <w:jc w:val="both"/>
        <w:rPr>
          <w:rFonts w:ascii="Cambria" w:hAnsi="Cambria"/>
        </w:rPr>
      </w:pPr>
      <w:r w:rsidRPr="00E55337">
        <w:rPr>
          <w:rFonts w:ascii="Cambria" w:hAnsi="Cambria"/>
        </w:rPr>
        <w:t>Rezultatul final al procesului de recrutare și selecție reprezintă media aritmetică a punctajelor obținute de candidați ulterior parcurgerii etapelor 2 și 3.</w:t>
      </w:r>
    </w:p>
    <w:p w14:paraId="1D8D72B4" w14:textId="77777777" w:rsidR="00497690" w:rsidRPr="00E55337" w:rsidRDefault="00AB0B8C" w:rsidP="00AB0B8C">
      <w:pPr>
        <w:pStyle w:val="Heading20"/>
        <w:keepNext/>
        <w:keepLines/>
        <w:numPr>
          <w:ilvl w:val="0"/>
          <w:numId w:val="20"/>
        </w:numPr>
        <w:tabs>
          <w:tab w:val="left" w:pos="353"/>
        </w:tabs>
        <w:ind w:left="460" w:hanging="460"/>
        <w:rPr>
          <w:rFonts w:ascii="Cambria" w:hAnsi="Cambria"/>
        </w:rPr>
      </w:pPr>
      <w:bookmarkStart w:id="32" w:name="bookmark36"/>
      <w:bookmarkStart w:id="33" w:name="bookmark34"/>
      <w:bookmarkStart w:id="34" w:name="bookmark35"/>
      <w:bookmarkStart w:id="35" w:name="bookmark37"/>
      <w:bookmarkEnd w:id="32"/>
      <w:r w:rsidRPr="00E55337">
        <w:rPr>
          <w:rFonts w:ascii="Cambria" w:hAnsi="Cambria"/>
        </w:rPr>
        <w:t>DOCUMENTE NECESARE PENTRU ÎNSCRIEREA ÎN PROCESUL DE RECRUTARE ȘI SELECȚIE</w:t>
      </w:r>
      <w:bookmarkEnd w:id="33"/>
      <w:bookmarkEnd w:id="34"/>
      <w:bookmarkEnd w:id="35"/>
    </w:p>
    <w:p w14:paraId="56761CDC" w14:textId="77777777" w:rsidR="00497690" w:rsidRPr="00E55337" w:rsidRDefault="00AB0B8C">
      <w:pPr>
        <w:pStyle w:val="Heading20"/>
        <w:keepNext/>
        <w:keepLines/>
        <w:spacing w:line="276" w:lineRule="auto"/>
        <w:ind w:left="0" w:firstLine="0"/>
        <w:jc w:val="both"/>
        <w:rPr>
          <w:rFonts w:ascii="Cambria" w:hAnsi="Cambria"/>
        </w:rPr>
      </w:pPr>
      <w:bookmarkStart w:id="36" w:name="bookmark38"/>
      <w:bookmarkStart w:id="37" w:name="bookmark39"/>
      <w:bookmarkStart w:id="38" w:name="bookmark40"/>
      <w:r w:rsidRPr="00E55337">
        <w:rPr>
          <w:rFonts w:ascii="Cambria" w:hAnsi="Cambria"/>
          <w:u w:val="none"/>
        </w:rPr>
        <w:t>Dosarele candidaților trebuie să conțină:</w:t>
      </w:r>
      <w:bookmarkEnd w:id="36"/>
      <w:bookmarkEnd w:id="37"/>
      <w:bookmarkEnd w:id="38"/>
    </w:p>
    <w:p w14:paraId="0C3E09FA" w14:textId="77777777" w:rsidR="00497690" w:rsidRPr="00E55337" w:rsidRDefault="00AB0B8C" w:rsidP="00AB0B8C">
      <w:pPr>
        <w:pStyle w:val="BodyText"/>
        <w:numPr>
          <w:ilvl w:val="0"/>
          <w:numId w:val="21"/>
        </w:numPr>
        <w:tabs>
          <w:tab w:val="left" w:pos="315"/>
        </w:tabs>
        <w:jc w:val="both"/>
        <w:rPr>
          <w:rFonts w:ascii="Cambria" w:hAnsi="Cambria"/>
        </w:rPr>
      </w:pPr>
      <w:bookmarkStart w:id="39" w:name="bookmark41"/>
      <w:bookmarkEnd w:id="39"/>
      <w:r w:rsidRPr="00E55337">
        <w:rPr>
          <w:rFonts w:ascii="Cambria" w:hAnsi="Cambria"/>
        </w:rPr>
        <w:t>cerere de înscriere conform Anexei nr. 1;</w:t>
      </w:r>
    </w:p>
    <w:p w14:paraId="43117E6F" w14:textId="77777777" w:rsidR="00497690" w:rsidRPr="00E55337" w:rsidRDefault="00AB0B8C" w:rsidP="00AB0B8C">
      <w:pPr>
        <w:pStyle w:val="BodyText"/>
        <w:numPr>
          <w:ilvl w:val="0"/>
          <w:numId w:val="21"/>
        </w:numPr>
        <w:tabs>
          <w:tab w:val="left" w:pos="339"/>
        </w:tabs>
        <w:jc w:val="both"/>
        <w:rPr>
          <w:rFonts w:ascii="Cambria" w:hAnsi="Cambria"/>
        </w:rPr>
      </w:pPr>
      <w:bookmarkStart w:id="40" w:name="bookmark42"/>
      <w:bookmarkEnd w:id="40"/>
      <w:r w:rsidRPr="00E55337">
        <w:rPr>
          <w:rFonts w:ascii="Cambria" w:hAnsi="Cambria"/>
        </w:rPr>
        <w:t>copia actului de identitate sau orice alt document care atestă identitatea, potrivit legii, aflată în termen de valabilitate;</w:t>
      </w:r>
    </w:p>
    <w:p w14:paraId="112C2E29" w14:textId="77777777" w:rsidR="00497690" w:rsidRPr="00E55337" w:rsidRDefault="00AB0B8C" w:rsidP="00AB0B8C">
      <w:pPr>
        <w:pStyle w:val="BodyText"/>
        <w:numPr>
          <w:ilvl w:val="0"/>
          <w:numId w:val="21"/>
        </w:numPr>
        <w:tabs>
          <w:tab w:val="left" w:pos="339"/>
        </w:tabs>
        <w:jc w:val="both"/>
        <w:rPr>
          <w:rFonts w:ascii="Cambria" w:hAnsi="Cambria"/>
        </w:rPr>
      </w:pPr>
      <w:bookmarkStart w:id="41" w:name="bookmark43"/>
      <w:bookmarkEnd w:id="41"/>
      <w:r w:rsidRPr="00E55337">
        <w:rPr>
          <w:rFonts w:ascii="Cambria" w:hAnsi="Cambria"/>
        </w:rPr>
        <w:t>copia certificatului de căsătorie sau a altui document prin care s-a realizat schimbarea de nume, după caz;</w:t>
      </w:r>
    </w:p>
    <w:p w14:paraId="66F39975" w14:textId="77777777" w:rsidR="00497690" w:rsidRPr="00E55337" w:rsidRDefault="00AB0B8C" w:rsidP="00AB0B8C">
      <w:pPr>
        <w:pStyle w:val="BodyText"/>
        <w:numPr>
          <w:ilvl w:val="0"/>
          <w:numId w:val="21"/>
        </w:numPr>
        <w:tabs>
          <w:tab w:val="left" w:pos="339"/>
        </w:tabs>
        <w:jc w:val="both"/>
        <w:rPr>
          <w:rFonts w:ascii="Cambria" w:hAnsi="Cambria"/>
        </w:rPr>
      </w:pPr>
      <w:bookmarkStart w:id="42" w:name="bookmark44"/>
      <w:bookmarkEnd w:id="42"/>
      <w:r w:rsidRPr="00E55337">
        <w:rPr>
          <w:rFonts w:ascii="Cambria" w:hAnsi="Cambria"/>
        </w:rPr>
        <w:t>copiile documentelor care atestă nivelul studiilor și ale altor acte care atestă efectuarea unor specializări, precum și copiile documentelor care atestă îndeplinirea condițiilor specifice ale postului solicitate de autoritatea sau instituția publică;</w:t>
      </w:r>
    </w:p>
    <w:p w14:paraId="2A53110C" w14:textId="77777777" w:rsidR="00497690" w:rsidRPr="00E55337" w:rsidRDefault="00AB0B8C" w:rsidP="00AB0B8C">
      <w:pPr>
        <w:pStyle w:val="BodyText"/>
        <w:numPr>
          <w:ilvl w:val="0"/>
          <w:numId w:val="21"/>
        </w:numPr>
        <w:tabs>
          <w:tab w:val="left" w:pos="339"/>
        </w:tabs>
        <w:jc w:val="both"/>
        <w:rPr>
          <w:rFonts w:ascii="Cambria" w:hAnsi="Cambria"/>
        </w:rPr>
      </w:pPr>
      <w:bookmarkStart w:id="43" w:name="bookmark45"/>
      <w:bookmarkEnd w:id="43"/>
      <w:r w:rsidRPr="00E55337">
        <w:rPr>
          <w:rFonts w:ascii="Cambria" w:hAnsi="Cambria"/>
        </w:rPr>
        <w:t>documente justificative care atestă vechimea în specialitatea studiilor și/sau în muncă, respectiv care să ateste experiența profesională specifică necesară pentru ocuparea postului (ex. adeverințe privind vechimea în muncă și în specialitatea studiilor, contracte de muncă însoțite de fișe de post, carnet de muncă valabil până la 01.01.2011, acte administrative de numire în echipele de implementare/management în cadrul unor proiecte, certificate de competență lingvistică, etc...).;</w:t>
      </w:r>
    </w:p>
    <w:p w14:paraId="4FC1B048" w14:textId="77777777" w:rsidR="00497690" w:rsidRPr="00E55337" w:rsidRDefault="00AB0B8C" w:rsidP="00AB0B8C">
      <w:pPr>
        <w:pStyle w:val="BodyText"/>
        <w:numPr>
          <w:ilvl w:val="0"/>
          <w:numId w:val="21"/>
        </w:numPr>
        <w:tabs>
          <w:tab w:val="left" w:pos="315"/>
        </w:tabs>
        <w:jc w:val="both"/>
        <w:rPr>
          <w:rFonts w:ascii="Cambria" w:hAnsi="Cambria"/>
        </w:rPr>
      </w:pPr>
      <w:bookmarkStart w:id="44" w:name="bookmark46"/>
      <w:bookmarkEnd w:id="44"/>
      <w:r w:rsidRPr="00E55337">
        <w:rPr>
          <w:rFonts w:ascii="Cambria" w:hAnsi="Cambria"/>
        </w:rPr>
        <w:t>certificat de cazier judiciar sau, după caz, extrasul de pe cazierul judiciar sau o declarație pe propria răspundere privind antecedentele penale;</w:t>
      </w:r>
    </w:p>
    <w:p w14:paraId="54949977" w14:textId="77777777" w:rsidR="00497690" w:rsidRPr="00E55337" w:rsidRDefault="00AB0B8C">
      <w:pPr>
        <w:pStyle w:val="BodyText"/>
        <w:jc w:val="both"/>
        <w:rPr>
          <w:rFonts w:ascii="Cambria" w:hAnsi="Cambria"/>
        </w:rPr>
      </w:pPr>
      <w:r w:rsidRPr="00E55337">
        <w:rPr>
          <w:rFonts w:ascii="Cambria" w:hAnsi="Cambria"/>
        </w:rPr>
        <w:t>Candidatul declarat admis la selecția dosarelor și care nu a solicitat expres la înscriere preluarea informațiilor privind antecedentele penale direct de la autoritatea sau instituția publică competentă cu eliberarea certificatelor de cazier judiciar are obligația de a completa dosarul de concurs cu originalul documentului prevăzut la lit. f), anterior datei de susținere a probei scrise și/sau probei practice.</w:t>
      </w:r>
    </w:p>
    <w:p w14:paraId="63D045DE" w14:textId="77777777" w:rsidR="00497690" w:rsidRPr="00E55337" w:rsidRDefault="00AB0B8C" w:rsidP="00AB0B8C">
      <w:pPr>
        <w:pStyle w:val="BodyText"/>
        <w:numPr>
          <w:ilvl w:val="0"/>
          <w:numId w:val="21"/>
        </w:numPr>
        <w:tabs>
          <w:tab w:val="left" w:pos="334"/>
        </w:tabs>
        <w:jc w:val="both"/>
        <w:rPr>
          <w:rFonts w:ascii="Cambria" w:hAnsi="Cambria"/>
        </w:rPr>
      </w:pPr>
      <w:bookmarkStart w:id="45" w:name="bookmark47"/>
      <w:bookmarkEnd w:id="45"/>
      <w:r w:rsidRPr="00E55337">
        <w:rPr>
          <w:rFonts w:ascii="Cambria" w:hAnsi="Cambria"/>
        </w:rPr>
        <w:t>adeverință medicală care să ateste starea de sănătate corespunzătoare, eliberată de către medicul de familie al candidatului sau de către unitățile sanitare abilitate cu cel mult 6 luni anterior derulării procedurii de recrutare și selecție;</w:t>
      </w:r>
    </w:p>
    <w:p w14:paraId="70A33661" w14:textId="77CD0160" w:rsidR="00497690" w:rsidRPr="00E55337" w:rsidRDefault="00AB0B8C" w:rsidP="00AB0B8C">
      <w:pPr>
        <w:pStyle w:val="BodyText"/>
        <w:numPr>
          <w:ilvl w:val="0"/>
          <w:numId w:val="21"/>
        </w:numPr>
        <w:tabs>
          <w:tab w:val="left" w:pos="334"/>
        </w:tabs>
        <w:spacing w:after="120"/>
        <w:jc w:val="both"/>
        <w:rPr>
          <w:rFonts w:ascii="Cambria" w:hAnsi="Cambria"/>
        </w:rPr>
      </w:pPr>
      <w:bookmarkStart w:id="46" w:name="bookmark48"/>
      <w:bookmarkEnd w:id="46"/>
      <w:r w:rsidRPr="00E55337">
        <w:rPr>
          <w:rFonts w:ascii="Cambria" w:hAnsi="Cambria"/>
        </w:rPr>
        <w:t>declarație pe proprie răspundere că nu a fost lucrător al Securității sau colaborator al acesteia, în condițiile prevăzute de legislația specifică</w:t>
      </w:r>
    </w:p>
    <w:p w14:paraId="406A24D2" w14:textId="77777777" w:rsidR="00497690" w:rsidRPr="00E55337" w:rsidRDefault="00AB0B8C" w:rsidP="00AB0B8C">
      <w:pPr>
        <w:pStyle w:val="BodyText"/>
        <w:numPr>
          <w:ilvl w:val="0"/>
          <w:numId w:val="21"/>
        </w:numPr>
        <w:tabs>
          <w:tab w:val="left" w:pos="276"/>
        </w:tabs>
        <w:jc w:val="both"/>
        <w:rPr>
          <w:rFonts w:ascii="Cambria" w:hAnsi="Cambria"/>
        </w:rPr>
      </w:pPr>
      <w:bookmarkStart w:id="47" w:name="bookmark49"/>
      <w:bookmarkEnd w:id="47"/>
      <w:r w:rsidRPr="00E55337">
        <w:rPr>
          <w:rFonts w:ascii="Cambria" w:hAnsi="Cambria"/>
        </w:rPr>
        <w:t>declarație de disponibilitate privind timpul alocat pentru desfășurarea activității în cadrul proiectului conform Anexei nr.2;</w:t>
      </w:r>
    </w:p>
    <w:p w14:paraId="43135040" w14:textId="77777777" w:rsidR="00497690" w:rsidRPr="00E55337" w:rsidRDefault="00AB0B8C" w:rsidP="00AB0B8C">
      <w:pPr>
        <w:pStyle w:val="BodyText"/>
        <w:numPr>
          <w:ilvl w:val="0"/>
          <w:numId w:val="21"/>
        </w:numPr>
        <w:tabs>
          <w:tab w:val="left" w:pos="298"/>
        </w:tabs>
        <w:jc w:val="both"/>
        <w:rPr>
          <w:rFonts w:ascii="Cambria" w:hAnsi="Cambria"/>
        </w:rPr>
      </w:pPr>
      <w:bookmarkStart w:id="48" w:name="bookmark50"/>
      <w:bookmarkEnd w:id="48"/>
      <w:r w:rsidRPr="00E55337">
        <w:rPr>
          <w:rFonts w:ascii="Cambria" w:hAnsi="Cambria"/>
        </w:rPr>
        <w:t xml:space="preserve">certificatul de integritate comportamentală din care să reiasă că nu s-au comis infracțiuni prevăzute </w:t>
      </w:r>
      <w:r w:rsidRPr="00E55337">
        <w:rPr>
          <w:rFonts w:ascii="Cambria" w:hAnsi="Cambria"/>
        </w:rPr>
        <w:lastRenderedPageBreak/>
        <w:t>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 care presupun contactul direct cu copii, persoane în vârstă, persoane cu dizabilități sau alte categorii de persoane vulnerabile ori care presupun examinarea fizică sau evaluarea psihologică a unei personae, dacă este cazul;</w:t>
      </w:r>
    </w:p>
    <w:p w14:paraId="56FA776C" w14:textId="77777777" w:rsidR="00497690" w:rsidRPr="00E55337" w:rsidRDefault="00AB0B8C" w:rsidP="00AB0B8C">
      <w:pPr>
        <w:pStyle w:val="BodyText"/>
        <w:numPr>
          <w:ilvl w:val="0"/>
          <w:numId w:val="21"/>
        </w:numPr>
        <w:tabs>
          <w:tab w:val="left" w:pos="327"/>
        </w:tabs>
        <w:jc w:val="both"/>
        <w:rPr>
          <w:rFonts w:ascii="Cambria" w:hAnsi="Cambria"/>
        </w:rPr>
      </w:pPr>
      <w:bookmarkStart w:id="49" w:name="bookmark51"/>
      <w:bookmarkEnd w:id="49"/>
      <w:r w:rsidRPr="00E55337">
        <w:rPr>
          <w:rFonts w:ascii="Cambria" w:hAnsi="Cambria"/>
        </w:rPr>
        <w:t>declarație privind acordul pentru prelucrarea datelor cu caracter personal conform Anexei nr.3;</w:t>
      </w:r>
    </w:p>
    <w:p w14:paraId="61C451B5" w14:textId="77777777" w:rsidR="00497690" w:rsidRPr="00E55337" w:rsidRDefault="00AB0B8C" w:rsidP="00AB0B8C">
      <w:pPr>
        <w:pStyle w:val="BodyText"/>
        <w:numPr>
          <w:ilvl w:val="0"/>
          <w:numId w:val="21"/>
        </w:numPr>
        <w:tabs>
          <w:tab w:val="left" w:pos="327"/>
        </w:tabs>
        <w:jc w:val="both"/>
        <w:rPr>
          <w:rFonts w:ascii="Cambria" w:hAnsi="Cambria"/>
        </w:rPr>
      </w:pPr>
      <w:bookmarkStart w:id="50" w:name="bookmark52"/>
      <w:bookmarkEnd w:id="50"/>
      <w:r w:rsidRPr="00E55337">
        <w:rPr>
          <w:rFonts w:ascii="Cambria" w:hAnsi="Cambria"/>
        </w:rPr>
        <w:t>curriculum vitae, model comun european, datat și semnat pe fiecare pagină, în format Europass, în care să se menționeze proiectul și postul vizat de candidat, cu indicarea link-urilor la care pot fi accesate eventualele studii, rapoarte, articole publicate de către candidat, editura, anul publicării și numele cărților/broșurilor publicate de candidat (CV -ul conține obligatoriu date de contact valide: adresa de e</w:t>
      </w:r>
      <w:r w:rsidRPr="00E55337">
        <w:rPr>
          <w:rFonts w:ascii="Cambria" w:hAnsi="Cambria"/>
        </w:rPr>
        <w:softHyphen/>
        <w:t>mail și număr de telefon mobil).</w:t>
      </w:r>
    </w:p>
    <w:p w14:paraId="437F8709" w14:textId="77777777" w:rsidR="00497690" w:rsidRPr="00E55337" w:rsidRDefault="00AB0B8C" w:rsidP="00AB0B8C">
      <w:pPr>
        <w:pStyle w:val="BodyText"/>
        <w:numPr>
          <w:ilvl w:val="0"/>
          <w:numId w:val="21"/>
        </w:numPr>
        <w:tabs>
          <w:tab w:val="left" w:pos="394"/>
        </w:tabs>
        <w:jc w:val="both"/>
        <w:rPr>
          <w:rFonts w:ascii="Cambria" w:hAnsi="Cambria"/>
        </w:rPr>
      </w:pPr>
      <w:bookmarkStart w:id="51" w:name="bookmark53"/>
      <w:bookmarkEnd w:id="51"/>
      <w:r w:rsidRPr="00E55337">
        <w:rPr>
          <w:rFonts w:ascii="Cambria" w:hAnsi="Cambria"/>
        </w:rPr>
        <w:t>împuternicire pentru depunerea documentelor în numele candidatului și declarație pe proprie răspundere a împuternicitului conform Anexei nr.4;</w:t>
      </w:r>
    </w:p>
    <w:p w14:paraId="0E6C4EE5" w14:textId="77777777" w:rsidR="00497690" w:rsidRPr="00E55337" w:rsidRDefault="00AB0B8C" w:rsidP="00AB0B8C">
      <w:pPr>
        <w:pStyle w:val="BodyText"/>
        <w:numPr>
          <w:ilvl w:val="0"/>
          <w:numId w:val="21"/>
        </w:numPr>
        <w:tabs>
          <w:tab w:val="left" w:pos="394"/>
        </w:tabs>
        <w:jc w:val="both"/>
        <w:rPr>
          <w:rFonts w:ascii="Cambria" w:hAnsi="Cambria"/>
        </w:rPr>
      </w:pPr>
      <w:bookmarkStart w:id="52" w:name="bookmark54"/>
      <w:bookmarkEnd w:id="52"/>
      <w:r w:rsidRPr="00E55337">
        <w:rPr>
          <w:rFonts w:ascii="Cambria" w:hAnsi="Cambria"/>
        </w:rPr>
        <w:t>OPIS al documentelor care constituie dosarul de recrutare și selecție, cu indicarea numerelor de pagini ale fiecărui document conform Anexei nr.5;</w:t>
      </w:r>
    </w:p>
    <w:p w14:paraId="6C1B6CDF" w14:textId="77777777" w:rsidR="00497690" w:rsidRPr="00E55337" w:rsidRDefault="00AB0B8C">
      <w:pPr>
        <w:pStyle w:val="BodyText"/>
        <w:jc w:val="both"/>
        <w:rPr>
          <w:rFonts w:ascii="Cambria" w:hAnsi="Cambria"/>
        </w:rPr>
      </w:pPr>
      <w:r w:rsidRPr="00E55337">
        <w:rPr>
          <w:rFonts w:ascii="Cambria" w:hAnsi="Cambria"/>
          <w:b/>
          <w:bCs/>
        </w:rPr>
        <w:t>Documentele vor fi prezentate într-un dosar, în ordinea mai sus menționată.</w:t>
      </w:r>
    </w:p>
    <w:p w14:paraId="732CA45D" w14:textId="77777777" w:rsidR="00497690" w:rsidRPr="00E55337" w:rsidRDefault="00AB0B8C">
      <w:pPr>
        <w:pStyle w:val="BodyText"/>
        <w:jc w:val="both"/>
        <w:rPr>
          <w:rFonts w:ascii="Cambria" w:hAnsi="Cambria"/>
        </w:rPr>
      </w:pPr>
      <w:r w:rsidRPr="00E55337">
        <w:rPr>
          <w:rFonts w:ascii="Cambria" w:hAnsi="Cambria"/>
          <w:b/>
          <w:bCs/>
        </w:rPr>
        <w:t>Certificarea tuturor copiilor se va efectua prin confruntare cu originalul a documentelor de către secretarul comisiei.</w:t>
      </w:r>
    </w:p>
    <w:p w14:paraId="12AA7FA5" w14:textId="77777777" w:rsidR="00497690" w:rsidRPr="00E55337" w:rsidRDefault="00AB0B8C">
      <w:pPr>
        <w:pStyle w:val="BodyText"/>
        <w:jc w:val="both"/>
        <w:rPr>
          <w:rFonts w:ascii="Cambria" w:hAnsi="Cambria"/>
        </w:rPr>
      </w:pPr>
      <w:r w:rsidRPr="00E55337">
        <w:rPr>
          <w:rFonts w:ascii="Cambria" w:hAnsi="Cambria"/>
          <w:b/>
          <w:bCs/>
        </w:rPr>
        <w:t>Se vor prezenta documentele justificative ale experienței profesionale (vechimea nu se va calcula conform CV-ului prezentat, ci pe baza adeverințelor, cărții de muncă, contracte de muncă, extras REVISAL, etc.) atât pentru criteriul eliminatoriu, cât și pentru calculul punctajului.</w:t>
      </w:r>
    </w:p>
    <w:p w14:paraId="31EF9A29" w14:textId="77777777" w:rsidR="00497690" w:rsidRPr="00E55337" w:rsidRDefault="00AB0B8C">
      <w:pPr>
        <w:pStyle w:val="BodyText"/>
        <w:jc w:val="both"/>
        <w:rPr>
          <w:rFonts w:ascii="Cambria" w:hAnsi="Cambria"/>
        </w:rPr>
      </w:pPr>
      <w:r w:rsidRPr="00E55337">
        <w:rPr>
          <w:rFonts w:ascii="Cambria" w:hAnsi="Cambria"/>
          <w:b/>
          <w:bCs/>
        </w:rPr>
        <w:t xml:space="preserve">Opisul documentelor ce constituie dosarul de recrutare și selecție se va transmite în varianta electronică, în format </w:t>
      </w:r>
      <w:r w:rsidRPr="00E55337">
        <w:rPr>
          <w:rFonts w:ascii="Cambria" w:hAnsi="Cambria"/>
          <w:b/>
          <w:bCs/>
          <w:u w:val="single"/>
        </w:rPr>
        <w:t>editabil Excel,</w:t>
      </w:r>
      <w:r w:rsidRPr="00E55337">
        <w:rPr>
          <w:rFonts w:ascii="Cambria" w:hAnsi="Cambria"/>
          <w:b/>
          <w:bCs/>
        </w:rPr>
        <w:t xml:space="preserve"> de către candidat secretarului comisiei, la adresa de e-mail prevăzută în anunț. Candidatul va transmite opisul documentelor la momentul confirmării programării datei de depunere a dosarului, comunicată de către secretarul comisiei.</w:t>
      </w:r>
    </w:p>
    <w:p w14:paraId="4FF9D9BB" w14:textId="77777777" w:rsidR="00497690" w:rsidRPr="00E55337" w:rsidRDefault="00AB0B8C">
      <w:pPr>
        <w:pStyle w:val="BodyText"/>
        <w:spacing w:after="260" w:line="240" w:lineRule="auto"/>
        <w:ind w:firstLine="480"/>
        <w:jc w:val="both"/>
        <w:rPr>
          <w:rFonts w:ascii="Cambria" w:hAnsi="Cambria"/>
        </w:rPr>
      </w:pPr>
      <w:r w:rsidRPr="00E55337">
        <w:rPr>
          <w:rFonts w:ascii="Cambria" w:hAnsi="Cambria"/>
        </w:rPr>
        <w:t>Lipsa documentelor, neconcordanța între informațiile din dosar și documentele solicitate candidaților, depunerea unor documente care nu pot fi certificate, depunerea acestora la altă adresă decât cea indicată în anunț sau după termenul limită precizat atrag automat excluderea/respingerea dosarului candidatului.</w:t>
      </w:r>
    </w:p>
    <w:p w14:paraId="3F22B5AC" w14:textId="77777777" w:rsidR="00497690" w:rsidRPr="00E55337" w:rsidRDefault="00AB0B8C" w:rsidP="00AB0B8C">
      <w:pPr>
        <w:pStyle w:val="Heading20"/>
        <w:keepNext/>
        <w:keepLines/>
        <w:numPr>
          <w:ilvl w:val="0"/>
          <w:numId w:val="20"/>
        </w:numPr>
        <w:tabs>
          <w:tab w:val="left" w:pos="379"/>
        </w:tabs>
        <w:ind w:hanging="480"/>
        <w:rPr>
          <w:rFonts w:ascii="Cambria" w:hAnsi="Cambria"/>
        </w:rPr>
      </w:pPr>
      <w:bookmarkStart w:id="53" w:name="bookmark57"/>
      <w:bookmarkStart w:id="54" w:name="bookmark55"/>
      <w:bookmarkStart w:id="55" w:name="bookmark56"/>
      <w:bookmarkStart w:id="56" w:name="bookmark58"/>
      <w:bookmarkEnd w:id="53"/>
      <w:r w:rsidRPr="00E55337">
        <w:rPr>
          <w:rFonts w:ascii="Cambria" w:hAnsi="Cambria"/>
        </w:rPr>
        <w:t>INFORMAȚII PRIVIND MODALITATEA DE DEPUNERE A DOCUMENTELOR NECESARE ȘI TERMENUL LIMITĂ DE DEPUNERE</w:t>
      </w:r>
      <w:bookmarkEnd w:id="54"/>
      <w:bookmarkEnd w:id="55"/>
      <w:bookmarkEnd w:id="56"/>
    </w:p>
    <w:p w14:paraId="31A0600D" w14:textId="4E39CF4C" w:rsidR="00497690" w:rsidRPr="00E55337" w:rsidRDefault="00AB0B8C">
      <w:pPr>
        <w:pStyle w:val="BodyText"/>
        <w:spacing w:line="240" w:lineRule="auto"/>
        <w:ind w:left="480" w:firstLine="720"/>
        <w:jc w:val="both"/>
        <w:rPr>
          <w:rFonts w:ascii="Cambria" w:hAnsi="Cambria"/>
        </w:rPr>
      </w:pPr>
      <w:r w:rsidRPr="00E55337">
        <w:rPr>
          <w:rFonts w:ascii="Cambria" w:hAnsi="Cambria"/>
        </w:rPr>
        <w:t>Dosarul de concurs se va depune până la data menționată în calendarul efectuării procedurii de recrutare și selecție, la sediul I.O.C.N., str. Republicii nr. 34-36, etaj I, la secretarul comisiei de rec</w:t>
      </w:r>
      <w:r w:rsidR="001A1BBC" w:rsidRPr="00E55337">
        <w:rPr>
          <w:rFonts w:ascii="Cambria" w:hAnsi="Cambria"/>
        </w:rPr>
        <w:t>rutare și selecție – Oprea Cristina Anca</w:t>
      </w:r>
      <w:r w:rsidRPr="00E55337">
        <w:rPr>
          <w:rFonts w:ascii="Cambria" w:hAnsi="Cambria"/>
        </w:rPr>
        <w:t xml:space="preserve">, Biroul R.U.N.O.S. telefon 0264-598361 int.142, </w:t>
      </w:r>
      <w:hyperlink r:id="rId9" w:history="1">
        <w:r w:rsidR="00497690" w:rsidRPr="00E55337">
          <w:rPr>
            <w:rFonts w:ascii="Cambria" w:hAnsi="Cambria"/>
            <w:b/>
            <w:bCs/>
          </w:rPr>
          <w:t>runos@iocn.ro</w:t>
        </w:r>
      </w:hyperlink>
      <w:r w:rsidR="001A1BBC" w:rsidRPr="00E55337">
        <w:rPr>
          <w:rFonts w:ascii="Cambria" w:hAnsi="Cambria"/>
        </w:rPr>
        <w:t>, zilnic între orele 07</w:t>
      </w:r>
      <w:r w:rsidR="001A1BBC" w:rsidRPr="00E55337">
        <w:rPr>
          <w:rFonts w:ascii="Cambria" w:hAnsi="Cambria"/>
          <w:vertAlign w:val="superscript"/>
        </w:rPr>
        <w:t>30</w:t>
      </w:r>
      <w:r w:rsidRPr="00E55337">
        <w:rPr>
          <w:rFonts w:ascii="Cambria" w:hAnsi="Cambria"/>
        </w:rPr>
        <w:t>- 14</w:t>
      </w:r>
      <w:r w:rsidRPr="00E55337">
        <w:rPr>
          <w:rFonts w:ascii="Cambria" w:hAnsi="Cambria"/>
          <w:vertAlign w:val="superscript"/>
        </w:rPr>
        <w:t>00</w:t>
      </w:r>
      <w:r w:rsidRPr="00E55337">
        <w:rPr>
          <w:rFonts w:ascii="Cambria" w:hAnsi="Cambria"/>
        </w:rPr>
        <w:t>.</w:t>
      </w:r>
    </w:p>
    <w:p w14:paraId="7091A105" w14:textId="1AB2FAD6" w:rsidR="00497690" w:rsidRPr="00E55337" w:rsidRDefault="00AB0B8C">
      <w:pPr>
        <w:pStyle w:val="BodyText"/>
        <w:spacing w:after="260" w:line="240" w:lineRule="auto"/>
        <w:jc w:val="center"/>
        <w:rPr>
          <w:rFonts w:ascii="Cambria" w:hAnsi="Cambria"/>
        </w:rPr>
      </w:pPr>
      <w:r w:rsidRPr="00E55337">
        <w:rPr>
          <w:rFonts w:ascii="Cambria" w:hAnsi="Cambria"/>
        </w:rPr>
        <w:t xml:space="preserve">Termen limită pentru depunerea dosarelor candidaților </w:t>
      </w:r>
      <w:r w:rsidR="00BC7206" w:rsidRPr="00E55337">
        <w:rPr>
          <w:rFonts w:ascii="Cambria" w:hAnsi="Cambria"/>
        </w:rPr>
        <w:t>20.06.2025</w:t>
      </w:r>
      <w:r w:rsidR="004324A9" w:rsidRPr="00E55337">
        <w:rPr>
          <w:rFonts w:ascii="Cambria" w:hAnsi="Cambria"/>
        </w:rPr>
        <w:t xml:space="preserve"> ora 12</w:t>
      </w:r>
      <w:r w:rsidR="004324A9" w:rsidRPr="00E55337">
        <w:rPr>
          <w:rFonts w:ascii="Cambria" w:hAnsi="Cambria"/>
          <w:vertAlign w:val="superscript"/>
        </w:rPr>
        <w:t>00</w:t>
      </w:r>
    </w:p>
    <w:p w14:paraId="1DDB35E7" w14:textId="77777777" w:rsidR="00497690" w:rsidRPr="00E55337" w:rsidRDefault="00AB0B8C" w:rsidP="00AB0B8C">
      <w:pPr>
        <w:pStyle w:val="Heading20"/>
        <w:keepNext/>
        <w:keepLines/>
        <w:numPr>
          <w:ilvl w:val="0"/>
          <w:numId w:val="20"/>
        </w:numPr>
        <w:tabs>
          <w:tab w:val="left" w:pos="379"/>
        </w:tabs>
        <w:ind w:hanging="480"/>
        <w:jc w:val="both"/>
        <w:rPr>
          <w:rFonts w:ascii="Cambria" w:hAnsi="Cambria"/>
        </w:rPr>
      </w:pPr>
      <w:bookmarkStart w:id="57" w:name="bookmark61"/>
      <w:bookmarkStart w:id="58" w:name="bookmark59"/>
      <w:bookmarkStart w:id="59" w:name="bookmark60"/>
      <w:bookmarkStart w:id="60" w:name="bookmark62"/>
      <w:bookmarkEnd w:id="57"/>
      <w:r w:rsidRPr="00E55337">
        <w:rPr>
          <w:rFonts w:ascii="Cambria" w:hAnsi="Cambria"/>
        </w:rPr>
        <w:t>CALENDARUL DERULĂRII PROCEDURII DE RECRUTARE ȘI SELECȚIE ȘI MODALITATEA DE DEPUNERE A DOSARELOR</w:t>
      </w:r>
      <w:bookmarkEnd w:id="58"/>
      <w:bookmarkEnd w:id="59"/>
      <w:bookmarkEnd w:id="60"/>
    </w:p>
    <w:p w14:paraId="569DDB30" w14:textId="4794BB47" w:rsidR="00497690" w:rsidRPr="00E55337" w:rsidRDefault="00AB0B8C" w:rsidP="00E55337">
      <w:pPr>
        <w:pStyle w:val="BodyText"/>
        <w:pBdr>
          <w:top w:val="single" w:sz="4" w:space="0" w:color="auto"/>
        </w:pBdr>
        <w:spacing w:after="260" w:line="240" w:lineRule="auto"/>
        <w:ind w:firstLine="600"/>
        <w:jc w:val="both"/>
        <w:rPr>
          <w:rFonts w:ascii="Cambria" w:hAnsi="Cambria"/>
        </w:rPr>
      </w:pPr>
      <w:r w:rsidRPr="00E55337">
        <w:rPr>
          <w:rFonts w:ascii="Cambria" w:hAnsi="Cambria"/>
        </w:rPr>
        <w:t xml:space="preserve">- Afișarea anunțului de concurs </w:t>
      </w:r>
      <w:r w:rsidR="00EC5E98" w:rsidRPr="00E55337">
        <w:rPr>
          <w:rFonts w:ascii="Cambria" w:hAnsi="Cambria"/>
        </w:rPr>
        <w:t>–</w:t>
      </w:r>
      <w:r w:rsidRPr="00E55337">
        <w:rPr>
          <w:rFonts w:ascii="Cambria" w:hAnsi="Cambria"/>
        </w:rPr>
        <w:t xml:space="preserve"> </w:t>
      </w:r>
      <w:r w:rsidR="00096699" w:rsidRPr="00E55337">
        <w:rPr>
          <w:rFonts w:ascii="Cambria" w:hAnsi="Cambria"/>
        </w:rPr>
        <w:t>06.06.2025</w:t>
      </w:r>
    </w:p>
    <w:p w14:paraId="00EE9197" w14:textId="0D794384" w:rsidR="00497690" w:rsidRPr="00E55337" w:rsidRDefault="00AB0B8C" w:rsidP="00AB0B8C">
      <w:pPr>
        <w:pStyle w:val="BodyText"/>
        <w:numPr>
          <w:ilvl w:val="0"/>
          <w:numId w:val="12"/>
        </w:numPr>
        <w:tabs>
          <w:tab w:val="left" w:pos="1119"/>
        </w:tabs>
        <w:spacing w:line="240" w:lineRule="auto"/>
        <w:ind w:firstLine="860"/>
        <w:jc w:val="both"/>
        <w:rPr>
          <w:rFonts w:ascii="Cambria" w:hAnsi="Cambria"/>
        </w:rPr>
      </w:pPr>
      <w:bookmarkStart w:id="61" w:name="bookmark63"/>
      <w:bookmarkEnd w:id="61"/>
      <w:r w:rsidRPr="00E55337">
        <w:rPr>
          <w:rFonts w:ascii="Cambria" w:hAnsi="Cambria"/>
        </w:rPr>
        <w:t xml:space="preserve">Termen limită pentru depunerea dosarelor candidaților </w:t>
      </w:r>
      <w:r w:rsidR="00D40048" w:rsidRPr="00E55337">
        <w:rPr>
          <w:rFonts w:ascii="Cambria" w:hAnsi="Cambria"/>
        </w:rPr>
        <w:t>–</w:t>
      </w:r>
      <w:r w:rsidRPr="00E55337">
        <w:rPr>
          <w:rFonts w:ascii="Cambria" w:hAnsi="Cambria"/>
        </w:rPr>
        <w:t xml:space="preserve"> </w:t>
      </w:r>
      <w:r w:rsidR="00365922" w:rsidRPr="00E55337">
        <w:rPr>
          <w:rFonts w:ascii="Cambria" w:hAnsi="Cambria"/>
        </w:rPr>
        <w:t>20.06.2025</w:t>
      </w:r>
      <w:r w:rsidR="00D40048" w:rsidRPr="00E55337">
        <w:rPr>
          <w:rFonts w:ascii="Cambria" w:hAnsi="Cambria"/>
        </w:rPr>
        <w:t xml:space="preserve"> </w:t>
      </w:r>
      <w:r w:rsidRPr="00E55337">
        <w:rPr>
          <w:rFonts w:ascii="Cambria" w:hAnsi="Cambria"/>
        </w:rPr>
        <w:t xml:space="preserve">ora </w:t>
      </w:r>
      <w:r w:rsidR="00D40048" w:rsidRPr="00E55337">
        <w:rPr>
          <w:rFonts w:ascii="Cambria" w:hAnsi="Cambria"/>
        </w:rPr>
        <w:t>12</w:t>
      </w:r>
      <w:r w:rsidR="00D40048" w:rsidRPr="00E55337">
        <w:rPr>
          <w:rFonts w:ascii="Cambria" w:hAnsi="Cambria"/>
          <w:vertAlign w:val="superscript"/>
        </w:rPr>
        <w:t>00</w:t>
      </w:r>
    </w:p>
    <w:p w14:paraId="5B53F677" w14:textId="77777777" w:rsidR="00497690" w:rsidRPr="00E55337" w:rsidRDefault="00AB0B8C">
      <w:pPr>
        <w:pStyle w:val="BodyText"/>
        <w:spacing w:line="240" w:lineRule="auto"/>
        <w:ind w:firstLine="860"/>
        <w:jc w:val="both"/>
        <w:rPr>
          <w:rFonts w:ascii="Cambria" w:hAnsi="Cambria"/>
        </w:rPr>
      </w:pPr>
      <w:r w:rsidRPr="00E55337">
        <w:rPr>
          <w:rFonts w:ascii="Cambria" w:hAnsi="Cambria"/>
          <w:i/>
          <w:iCs/>
          <w:u w:val="single"/>
        </w:rPr>
        <w:t>Etapa nr.1:</w:t>
      </w:r>
    </w:p>
    <w:p w14:paraId="3F231E4E" w14:textId="0FED5DBA" w:rsidR="00497690" w:rsidRPr="00E55337" w:rsidRDefault="00AB0B8C" w:rsidP="00AB0B8C">
      <w:pPr>
        <w:pStyle w:val="BodyText"/>
        <w:numPr>
          <w:ilvl w:val="0"/>
          <w:numId w:val="12"/>
        </w:numPr>
        <w:tabs>
          <w:tab w:val="left" w:pos="1119"/>
        </w:tabs>
        <w:spacing w:line="240" w:lineRule="auto"/>
        <w:ind w:firstLine="860"/>
        <w:jc w:val="both"/>
        <w:rPr>
          <w:rFonts w:ascii="Cambria" w:hAnsi="Cambria"/>
        </w:rPr>
      </w:pPr>
      <w:bookmarkStart w:id="62" w:name="bookmark64"/>
      <w:bookmarkEnd w:id="62"/>
      <w:r w:rsidRPr="00E55337">
        <w:rPr>
          <w:rFonts w:ascii="Cambria" w:hAnsi="Cambria"/>
        </w:rPr>
        <w:t xml:space="preserve">Verificarea eligibilității dosarelor depuse de către candidați </w:t>
      </w:r>
      <w:r w:rsidR="00302BE2" w:rsidRPr="00E55337">
        <w:rPr>
          <w:rFonts w:ascii="Cambria" w:hAnsi="Cambria"/>
        </w:rPr>
        <w:t>–</w:t>
      </w:r>
      <w:r w:rsidRPr="00E55337">
        <w:rPr>
          <w:rFonts w:ascii="Cambria" w:hAnsi="Cambria"/>
        </w:rPr>
        <w:t xml:space="preserve"> </w:t>
      </w:r>
      <w:r w:rsidR="00365922" w:rsidRPr="00E55337">
        <w:rPr>
          <w:rFonts w:ascii="Cambria" w:hAnsi="Cambria"/>
        </w:rPr>
        <w:t>23.06.2025</w:t>
      </w:r>
    </w:p>
    <w:p w14:paraId="414E6AEE" w14:textId="77777777" w:rsidR="00497690" w:rsidRPr="00E55337" w:rsidRDefault="00AB0B8C">
      <w:pPr>
        <w:pStyle w:val="BodyText"/>
        <w:spacing w:line="240" w:lineRule="auto"/>
        <w:ind w:firstLine="860"/>
        <w:jc w:val="both"/>
        <w:rPr>
          <w:rFonts w:ascii="Cambria" w:hAnsi="Cambria"/>
        </w:rPr>
      </w:pPr>
      <w:r w:rsidRPr="00E55337">
        <w:rPr>
          <w:rFonts w:ascii="Cambria" w:hAnsi="Cambria"/>
          <w:i/>
          <w:iCs/>
          <w:u w:val="single"/>
        </w:rPr>
        <w:t>Etapa nr. 2:</w:t>
      </w:r>
    </w:p>
    <w:p w14:paraId="78690912" w14:textId="1CBF7C42" w:rsidR="00497690" w:rsidRPr="00E55337" w:rsidRDefault="00AB0B8C" w:rsidP="00AB0B8C">
      <w:pPr>
        <w:pStyle w:val="BodyText"/>
        <w:numPr>
          <w:ilvl w:val="0"/>
          <w:numId w:val="12"/>
        </w:numPr>
        <w:tabs>
          <w:tab w:val="left" w:pos="1119"/>
        </w:tabs>
        <w:spacing w:line="240" w:lineRule="auto"/>
        <w:ind w:firstLine="860"/>
        <w:jc w:val="both"/>
        <w:rPr>
          <w:rFonts w:ascii="Cambria" w:hAnsi="Cambria"/>
        </w:rPr>
      </w:pPr>
      <w:bookmarkStart w:id="63" w:name="bookmark65"/>
      <w:bookmarkEnd w:id="63"/>
      <w:r w:rsidRPr="00E55337">
        <w:rPr>
          <w:rFonts w:ascii="Cambria" w:hAnsi="Cambria"/>
        </w:rPr>
        <w:t xml:space="preserve">Analizarea CV-urilor primite și celelalte documente depuse de către candidați </w:t>
      </w:r>
      <w:r w:rsidR="00302BE2" w:rsidRPr="00E55337">
        <w:rPr>
          <w:rFonts w:ascii="Cambria" w:hAnsi="Cambria"/>
        </w:rPr>
        <w:t>–</w:t>
      </w:r>
      <w:r w:rsidRPr="00E55337">
        <w:rPr>
          <w:rFonts w:ascii="Cambria" w:hAnsi="Cambria"/>
        </w:rPr>
        <w:t xml:space="preserve"> </w:t>
      </w:r>
      <w:r w:rsidR="00365922" w:rsidRPr="00E55337">
        <w:rPr>
          <w:rFonts w:ascii="Cambria" w:hAnsi="Cambria"/>
        </w:rPr>
        <w:t>24.06.2025</w:t>
      </w:r>
    </w:p>
    <w:p w14:paraId="708DE4DB" w14:textId="753DD13D" w:rsidR="00497690" w:rsidRPr="00E55337" w:rsidRDefault="00AB0B8C" w:rsidP="00AB0B8C">
      <w:pPr>
        <w:pStyle w:val="BodyText"/>
        <w:numPr>
          <w:ilvl w:val="0"/>
          <w:numId w:val="12"/>
        </w:numPr>
        <w:tabs>
          <w:tab w:val="left" w:pos="1119"/>
        </w:tabs>
        <w:spacing w:line="240" w:lineRule="auto"/>
        <w:ind w:firstLine="860"/>
        <w:jc w:val="both"/>
        <w:rPr>
          <w:rFonts w:ascii="Cambria" w:hAnsi="Cambria"/>
        </w:rPr>
      </w:pPr>
      <w:bookmarkStart w:id="64" w:name="bookmark66"/>
      <w:bookmarkEnd w:id="64"/>
      <w:r w:rsidRPr="00E55337">
        <w:rPr>
          <w:rFonts w:ascii="Cambria" w:hAnsi="Cambria"/>
        </w:rPr>
        <w:t xml:space="preserve">Rezultatul evaluării dosarelor se publică în data de </w:t>
      </w:r>
      <w:r w:rsidR="00302BE2" w:rsidRPr="00E55337">
        <w:rPr>
          <w:rFonts w:ascii="Cambria" w:hAnsi="Cambria"/>
        </w:rPr>
        <w:t>–</w:t>
      </w:r>
      <w:r w:rsidRPr="00E55337">
        <w:rPr>
          <w:rFonts w:ascii="Cambria" w:hAnsi="Cambria"/>
        </w:rPr>
        <w:t xml:space="preserve"> </w:t>
      </w:r>
      <w:r w:rsidR="00365922" w:rsidRPr="00E55337">
        <w:rPr>
          <w:rFonts w:ascii="Cambria" w:hAnsi="Cambria"/>
        </w:rPr>
        <w:t>25.06.2025</w:t>
      </w:r>
      <w:r w:rsidR="00302BE2" w:rsidRPr="00E55337">
        <w:rPr>
          <w:rFonts w:ascii="Cambria" w:hAnsi="Cambria"/>
        </w:rPr>
        <w:t xml:space="preserve"> </w:t>
      </w:r>
      <w:r w:rsidRPr="00E55337">
        <w:rPr>
          <w:rFonts w:ascii="Cambria" w:hAnsi="Cambria"/>
        </w:rPr>
        <w:t xml:space="preserve">ora </w:t>
      </w:r>
      <w:r w:rsidR="00E54A10" w:rsidRPr="00E55337">
        <w:rPr>
          <w:rFonts w:ascii="Cambria" w:hAnsi="Cambria"/>
        </w:rPr>
        <w:t>15</w:t>
      </w:r>
      <w:r w:rsidR="00E54A10" w:rsidRPr="00E55337">
        <w:rPr>
          <w:rFonts w:ascii="Cambria" w:hAnsi="Cambria"/>
          <w:vertAlign w:val="superscript"/>
        </w:rPr>
        <w:t>00</w:t>
      </w:r>
    </w:p>
    <w:p w14:paraId="0E91A65D" w14:textId="77777777" w:rsidR="00497690" w:rsidRPr="00E55337" w:rsidRDefault="00AB0B8C">
      <w:pPr>
        <w:pStyle w:val="BodyText"/>
        <w:spacing w:line="240" w:lineRule="auto"/>
        <w:ind w:firstLine="860"/>
        <w:jc w:val="both"/>
        <w:rPr>
          <w:rFonts w:ascii="Cambria" w:hAnsi="Cambria"/>
        </w:rPr>
      </w:pPr>
      <w:r w:rsidRPr="00E55337">
        <w:rPr>
          <w:rFonts w:ascii="Cambria" w:hAnsi="Cambria"/>
          <w:i/>
          <w:iCs/>
          <w:u w:val="single"/>
        </w:rPr>
        <w:lastRenderedPageBreak/>
        <w:t>Etapa nr.3:</w:t>
      </w:r>
    </w:p>
    <w:p w14:paraId="04A7FA8E" w14:textId="61A9E7B6" w:rsidR="00497690" w:rsidRPr="00E55337" w:rsidRDefault="00AB0B8C" w:rsidP="00AB0B8C">
      <w:pPr>
        <w:pStyle w:val="BodyText"/>
        <w:numPr>
          <w:ilvl w:val="0"/>
          <w:numId w:val="12"/>
        </w:numPr>
        <w:tabs>
          <w:tab w:val="left" w:pos="1119"/>
        </w:tabs>
        <w:spacing w:line="240" w:lineRule="auto"/>
        <w:ind w:firstLine="860"/>
        <w:jc w:val="both"/>
        <w:rPr>
          <w:rFonts w:ascii="Cambria" w:hAnsi="Cambria"/>
        </w:rPr>
      </w:pPr>
      <w:bookmarkStart w:id="65" w:name="bookmark67"/>
      <w:bookmarkEnd w:id="65"/>
      <w:r w:rsidRPr="00E55337">
        <w:rPr>
          <w:rFonts w:ascii="Cambria" w:hAnsi="Cambria"/>
        </w:rPr>
        <w:t xml:space="preserve">Verificarea cunoștințelor și/sau a aptitudinilor candidaților </w:t>
      </w:r>
      <w:r w:rsidR="00E54A10" w:rsidRPr="00E55337">
        <w:rPr>
          <w:rFonts w:ascii="Cambria" w:hAnsi="Cambria"/>
        </w:rPr>
        <w:t>–</w:t>
      </w:r>
      <w:r w:rsidR="00365922" w:rsidRPr="00E55337">
        <w:rPr>
          <w:rFonts w:ascii="Cambria" w:hAnsi="Cambria"/>
        </w:rPr>
        <w:t xml:space="preserve"> 30.06.2025</w:t>
      </w:r>
      <w:r w:rsidR="00256831" w:rsidRPr="00E55337">
        <w:rPr>
          <w:rFonts w:ascii="Cambria" w:hAnsi="Cambria"/>
        </w:rPr>
        <w:t xml:space="preserve"> ora 9</w:t>
      </w:r>
      <w:r w:rsidR="00256831" w:rsidRPr="00E55337">
        <w:rPr>
          <w:rFonts w:ascii="Cambria" w:hAnsi="Cambria"/>
          <w:vertAlign w:val="superscript"/>
        </w:rPr>
        <w:t>00</w:t>
      </w:r>
    </w:p>
    <w:p w14:paraId="3B43D8FA" w14:textId="794FC5D7" w:rsidR="00497690" w:rsidRPr="00E55337" w:rsidRDefault="00AB0B8C" w:rsidP="00AB0B8C">
      <w:pPr>
        <w:pStyle w:val="BodyText"/>
        <w:numPr>
          <w:ilvl w:val="0"/>
          <w:numId w:val="12"/>
        </w:numPr>
        <w:tabs>
          <w:tab w:val="left" w:pos="1119"/>
        </w:tabs>
        <w:spacing w:line="240" w:lineRule="auto"/>
        <w:ind w:firstLine="860"/>
        <w:jc w:val="both"/>
        <w:rPr>
          <w:rFonts w:ascii="Cambria" w:hAnsi="Cambria"/>
        </w:rPr>
      </w:pPr>
      <w:bookmarkStart w:id="66" w:name="bookmark68"/>
      <w:bookmarkEnd w:id="66"/>
      <w:r w:rsidRPr="00E55337">
        <w:rPr>
          <w:rFonts w:ascii="Cambria" w:hAnsi="Cambria"/>
        </w:rPr>
        <w:t xml:space="preserve">Afișare rezultate parțiale al procesului de recrutare și selecție </w:t>
      </w:r>
      <w:r w:rsidR="00E54A10" w:rsidRPr="00E55337">
        <w:rPr>
          <w:rFonts w:ascii="Cambria" w:hAnsi="Cambria"/>
        </w:rPr>
        <w:t>–</w:t>
      </w:r>
      <w:r w:rsidRPr="00E55337">
        <w:rPr>
          <w:rFonts w:ascii="Cambria" w:hAnsi="Cambria"/>
        </w:rPr>
        <w:t xml:space="preserve"> </w:t>
      </w:r>
      <w:r w:rsidR="00365922" w:rsidRPr="00E55337">
        <w:rPr>
          <w:rFonts w:ascii="Cambria" w:hAnsi="Cambria"/>
        </w:rPr>
        <w:t>01.07.2025</w:t>
      </w:r>
      <w:r w:rsidR="00E54A10" w:rsidRPr="00E55337">
        <w:rPr>
          <w:rFonts w:ascii="Cambria" w:hAnsi="Cambria"/>
        </w:rPr>
        <w:t xml:space="preserve"> </w:t>
      </w:r>
      <w:r w:rsidRPr="00E55337">
        <w:rPr>
          <w:rFonts w:ascii="Cambria" w:hAnsi="Cambria"/>
        </w:rPr>
        <w:t xml:space="preserve">ora </w:t>
      </w:r>
      <w:r w:rsidR="00FA581A" w:rsidRPr="00E55337">
        <w:rPr>
          <w:rFonts w:ascii="Cambria" w:hAnsi="Cambria"/>
        </w:rPr>
        <w:t>17</w:t>
      </w:r>
      <w:r w:rsidR="00E54A10" w:rsidRPr="00E55337">
        <w:rPr>
          <w:rFonts w:ascii="Cambria" w:hAnsi="Cambria"/>
          <w:vertAlign w:val="superscript"/>
        </w:rPr>
        <w:t>00</w:t>
      </w:r>
    </w:p>
    <w:p w14:paraId="34E7BBEC" w14:textId="77777777" w:rsidR="00497690" w:rsidRPr="00E55337" w:rsidRDefault="00AB0B8C">
      <w:pPr>
        <w:pStyle w:val="BodyText"/>
        <w:spacing w:line="240" w:lineRule="auto"/>
        <w:ind w:firstLine="740"/>
        <w:jc w:val="both"/>
        <w:rPr>
          <w:rFonts w:ascii="Cambria" w:hAnsi="Cambria"/>
        </w:rPr>
      </w:pPr>
      <w:r w:rsidRPr="00E55337">
        <w:rPr>
          <w:rFonts w:ascii="Cambria" w:hAnsi="Cambria"/>
          <w:b/>
          <w:bCs/>
        </w:rPr>
        <w:t xml:space="preserve">Anterior depunerii dosarului, fiecare candidat sau persoana împuternicită de candidat în acest sens (formular Anexa 4) va stabili împreună cu secretarul comisiei de recrutare și selecție, telefonic sau e-mail la nr. de telefon 0264-598361 int. 142 sau adresa de e-mail </w:t>
      </w:r>
      <w:hyperlink r:id="rId10" w:history="1">
        <w:r w:rsidR="00497690" w:rsidRPr="00E55337">
          <w:rPr>
            <w:rFonts w:ascii="Cambria" w:hAnsi="Cambria"/>
            <w:b/>
            <w:bCs/>
            <w:color w:val="0000FF"/>
            <w:u w:val="single"/>
          </w:rPr>
          <w:t>runos@iocn.ro</w:t>
        </w:r>
        <w:r w:rsidR="00497690" w:rsidRPr="00E55337">
          <w:rPr>
            <w:rFonts w:ascii="Cambria" w:hAnsi="Cambria"/>
            <w:u w:val="single"/>
          </w:rPr>
          <w:t>,</w:t>
        </w:r>
      </w:hyperlink>
      <w:r w:rsidRPr="00E55337">
        <w:rPr>
          <w:rFonts w:ascii="Cambria" w:hAnsi="Cambria"/>
        </w:rPr>
        <w:t xml:space="preserve"> </w:t>
      </w:r>
      <w:r w:rsidRPr="00E55337">
        <w:rPr>
          <w:rFonts w:ascii="Cambria" w:hAnsi="Cambria"/>
          <w:b/>
          <w:bCs/>
        </w:rPr>
        <w:t>data și ora la care va fi preluat candidatul/persoana împuternicită de către secretarul comisiei de selecție, în vederea înregistrării dosarului de recrutare și selecție.</w:t>
      </w:r>
    </w:p>
    <w:p w14:paraId="3921230D" w14:textId="77777777" w:rsidR="00497690" w:rsidRPr="00E55337" w:rsidRDefault="00AB0B8C">
      <w:pPr>
        <w:pStyle w:val="BodyText"/>
        <w:spacing w:after="260" w:line="240" w:lineRule="auto"/>
        <w:ind w:firstLine="740"/>
        <w:jc w:val="both"/>
        <w:rPr>
          <w:rFonts w:ascii="Cambria" w:hAnsi="Cambria"/>
        </w:rPr>
      </w:pPr>
      <w:r w:rsidRPr="00E55337">
        <w:rPr>
          <w:rFonts w:ascii="Cambria" w:hAnsi="Cambria"/>
          <w:b/>
          <w:bCs/>
        </w:rPr>
        <w:t>În situația în care dosarul se depune de către persoana împuternicită, aceasta va prezenta secretarului comisiei de recrutare și selecție actul său de identitate sau orice alt document care îi atestă identitatea, potrivit legii, după caz.</w:t>
      </w:r>
    </w:p>
    <w:p w14:paraId="474A8D27" w14:textId="77777777" w:rsidR="00497690" w:rsidRPr="00E55337" w:rsidRDefault="00AB0B8C" w:rsidP="00AB0B8C">
      <w:pPr>
        <w:pStyle w:val="BodyText"/>
        <w:numPr>
          <w:ilvl w:val="0"/>
          <w:numId w:val="20"/>
        </w:numPr>
        <w:tabs>
          <w:tab w:val="left" w:pos="807"/>
        </w:tabs>
        <w:spacing w:line="240" w:lineRule="auto"/>
        <w:ind w:left="680" w:hanging="300"/>
        <w:jc w:val="both"/>
        <w:rPr>
          <w:rFonts w:ascii="Cambria" w:hAnsi="Cambria"/>
        </w:rPr>
      </w:pPr>
      <w:bookmarkStart w:id="67" w:name="bookmark69"/>
      <w:bookmarkEnd w:id="67"/>
      <w:r w:rsidRPr="00E55337">
        <w:rPr>
          <w:rFonts w:ascii="Cambria" w:hAnsi="Cambria"/>
          <w:b/>
          <w:bCs/>
          <w:u w:val="single"/>
        </w:rPr>
        <w:t>TERMENUL ȘI MODALITATEA DE CONTESTARE A DECIZIEI COMISIEI DE SELECȚIE</w:t>
      </w:r>
    </w:p>
    <w:p w14:paraId="1215EC6F" w14:textId="4BB62BE5" w:rsidR="00497690" w:rsidRPr="00E55337" w:rsidRDefault="00AB0B8C">
      <w:pPr>
        <w:pStyle w:val="BodyText"/>
        <w:spacing w:line="240" w:lineRule="auto"/>
        <w:ind w:firstLine="740"/>
        <w:jc w:val="both"/>
        <w:rPr>
          <w:rFonts w:ascii="Cambria" w:hAnsi="Cambria"/>
        </w:rPr>
      </w:pPr>
      <w:r w:rsidRPr="00E55337">
        <w:rPr>
          <w:rFonts w:ascii="Cambria" w:hAnsi="Cambria"/>
        </w:rPr>
        <w:t xml:space="preserve">Eventualele contestații vor fi depuse până la data de </w:t>
      </w:r>
      <w:r w:rsidR="00365922" w:rsidRPr="00E55337">
        <w:rPr>
          <w:rFonts w:ascii="Cambria" w:hAnsi="Cambria"/>
        </w:rPr>
        <w:t>26.06.2025</w:t>
      </w:r>
      <w:r w:rsidR="00256831" w:rsidRPr="00E55337">
        <w:rPr>
          <w:rFonts w:ascii="Cambria" w:hAnsi="Cambria"/>
        </w:rPr>
        <w:t xml:space="preserve"> ora 12</w:t>
      </w:r>
      <w:r w:rsidR="00256831" w:rsidRPr="00E55337">
        <w:rPr>
          <w:rFonts w:ascii="Cambria" w:hAnsi="Cambria"/>
          <w:vertAlign w:val="superscript"/>
        </w:rPr>
        <w:t>00</w:t>
      </w:r>
      <w:r w:rsidRPr="00E55337">
        <w:rPr>
          <w:rFonts w:ascii="Cambria" w:hAnsi="Cambria"/>
        </w:rPr>
        <w:t xml:space="preserve"> pentru Etapa nr.2</w:t>
      </w:r>
      <w:r w:rsidRPr="00E55337">
        <w:rPr>
          <w:rFonts w:ascii="Cambria" w:hAnsi="Cambria"/>
          <w:i/>
          <w:iCs/>
        </w:rPr>
        <w:t xml:space="preserve">. </w:t>
      </w:r>
      <w:r w:rsidRPr="00E55337">
        <w:rPr>
          <w:rFonts w:ascii="Cambria" w:hAnsi="Cambria"/>
        </w:rPr>
        <w:t xml:space="preserve">și până în data de </w:t>
      </w:r>
      <w:r w:rsidR="008C5087" w:rsidRPr="00E55337">
        <w:rPr>
          <w:rFonts w:ascii="Cambria" w:hAnsi="Cambria"/>
        </w:rPr>
        <w:t>02.07.2025</w:t>
      </w:r>
      <w:r w:rsidR="00FA581A" w:rsidRPr="00E55337">
        <w:rPr>
          <w:rFonts w:ascii="Cambria" w:hAnsi="Cambria"/>
        </w:rPr>
        <w:t xml:space="preserve"> </w:t>
      </w:r>
      <w:r w:rsidRPr="00E55337">
        <w:rPr>
          <w:rFonts w:ascii="Cambria" w:hAnsi="Cambria"/>
        </w:rPr>
        <w:t xml:space="preserve">ora </w:t>
      </w:r>
      <w:r w:rsidR="00FA581A" w:rsidRPr="00E55337">
        <w:rPr>
          <w:rFonts w:ascii="Cambria" w:hAnsi="Cambria"/>
        </w:rPr>
        <w:t>13</w:t>
      </w:r>
      <w:r w:rsidR="00FA581A" w:rsidRPr="00E55337">
        <w:rPr>
          <w:rFonts w:ascii="Cambria" w:hAnsi="Cambria"/>
          <w:vertAlign w:val="superscript"/>
        </w:rPr>
        <w:t>00</w:t>
      </w:r>
      <w:r w:rsidR="00BD22D2" w:rsidRPr="00E55337">
        <w:rPr>
          <w:rFonts w:ascii="Cambria" w:hAnsi="Cambria"/>
          <w:vertAlign w:val="superscript"/>
        </w:rPr>
        <w:t xml:space="preserve"> </w:t>
      </w:r>
      <w:r w:rsidRPr="00E55337">
        <w:rPr>
          <w:rFonts w:ascii="Cambria" w:hAnsi="Cambria"/>
        </w:rPr>
        <w:t>pentru Etapa nr. 3.</w:t>
      </w:r>
    </w:p>
    <w:p w14:paraId="6E1C1AF0" w14:textId="77777777" w:rsidR="00497690" w:rsidRPr="00E55337" w:rsidRDefault="00AB0B8C">
      <w:pPr>
        <w:pStyle w:val="BodyText"/>
        <w:spacing w:line="240" w:lineRule="auto"/>
        <w:ind w:firstLine="740"/>
        <w:jc w:val="both"/>
        <w:rPr>
          <w:rFonts w:ascii="Cambria" w:hAnsi="Cambria"/>
        </w:rPr>
      </w:pPr>
      <w:r w:rsidRPr="00E55337">
        <w:rPr>
          <w:rFonts w:ascii="Cambria" w:hAnsi="Cambria"/>
        </w:rPr>
        <w:t>Contestațiile vor fi soluționate de către Comisia de soluționare a contestațiilor. Nota acordată după contestații rămâne definitivă.</w:t>
      </w:r>
    </w:p>
    <w:p w14:paraId="4742675E" w14:textId="3C93498F" w:rsidR="00497690" w:rsidRPr="00E55337" w:rsidRDefault="00AB0B8C">
      <w:pPr>
        <w:pStyle w:val="BodyText"/>
        <w:tabs>
          <w:tab w:val="left" w:pos="7098"/>
        </w:tabs>
        <w:spacing w:line="240" w:lineRule="auto"/>
        <w:ind w:firstLine="680"/>
        <w:jc w:val="both"/>
        <w:rPr>
          <w:rFonts w:ascii="Cambria" w:hAnsi="Cambria"/>
        </w:rPr>
      </w:pPr>
      <w:r w:rsidRPr="00E55337">
        <w:rPr>
          <w:rFonts w:ascii="Cambria" w:hAnsi="Cambria"/>
        </w:rPr>
        <w:t xml:space="preserve">Termen limită pentru soluționarea </w:t>
      </w:r>
      <w:r w:rsidR="00BD22D2" w:rsidRPr="00E55337">
        <w:rPr>
          <w:rFonts w:ascii="Cambria" w:hAnsi="Cambria"/>
        </w:rPr>
        <w:t>contestațiilor pe</w:t>
      </w:r>
      <w:r w:rsidR="008C5087" w:rsidRPr="00E55337">
        <w:rPr>
          <w:rFonts w:ascii="Cambria" w:hAnsi="Cambria"/>
        </w:rPr>
        <w:t>ntru Etapa 2 – 27.06.2025</w:t>
      </w:r>
    </w:p>
    <w:p w14:paraId="0C1D2070" w14:textId="64D396A3" w:rsidR="00A426AF" w:rsidRPr="00E55337" w:rsidRDefault="00AB0B8C" w:rsidP="00E55337">
      <w:pPr>
        <w:pStyle w:val="BodyText"/>
        <w:spacing w:line="240" w:lineRule="auto"/>
        <w:ind w:left="680" w:firstLine="62"/>
        <w:jc w:val="both"/>
        <w:rPr>
          <w:rFonts w:ascii="Cambria" w:hAnsi="Cambria"/>
        </w:rPr>
      </w:pPr>
      <w:r w:rsidRPr="00E55337">
        <w:rPr>
          <w:rFonts w:ascii="Cambria" w:hAnsi="Cambria"/>
        </w:rPr>
        <w:t xml:space="preserve">Termen limită pentru soluționarea contestațiilor Etapa 3 </w:t>
      </w:r>
      <w:r w:rsidR="00BD22D2" w:rsidRPr="00E55337">
        <w:rPr>
          <w:rFonts w:ascii="Cambria" w:hAnsi="Cambria"/>
        </w:rPr>
        <w:t>–</w:t>
      </w:r>
      <w:r w:rsidRPr="00E55337">
        <w:rPr>
          <w:rFonts w:ascii="Cambria" w:hAnsi="Cambria"/>
        </w:rPr>
        <w:t xml:space="preserve"> </w:t>
      </w:r>
      <w:r w:rsidR="008C5087" w:rsidRPr="00E55337">
        <w:rPr>
          <w:rFonts w:ascii="Cambria" w:hAnsi="Cambria"/>
        </w:rPr>
        <w:t>03.07.2027</w:t>
      </w:r>
      <w:r w:rsidR="00E55337" w:rsidRPr="00E55337">
        <w:rPr>
          <w:rFonts w:ascii="Cambria" w:hAnsi="Cambria"/>
        </w:rPr>
        <w:t xml:space="preserve"> ora 12</w:t>
      </w:r>
      <w:r w:rsidR="00E55337" w:rsidRPr="00E55337">
        <w:rPr>
          <w:rFonts w:ascii="Cambria" w:hAnsi="Cambria"/>
          <w:vertAlign w:val="superscript"/>
        </w:rPr>
        <w:t>00</w:t>
      </w:r>
    </w:p>
    <w:p w14:paraId="5984567E" w14:textId="07A66FF6" w:rsidR="00497690" w:rsidRPr="00E55337" w:rsidRDefault="00AB0B8C">
      <w:pPr>
        <w:pStyle w:val="BodyText"/>
        <w:spacing w:line="240" w:lineRule="auto"/>
        <w:ind w:left="680" w:firstLine="60"/>
        <w:jc w:val="both"/>
        <w:rPr>
          <w:rFonts w:ascii="Cambria" w:hAnsi="Cambria"/>
        </w:rPr>
      </w:pPr>
      <w:r w:rsidRPr="00E55337">
        <w:rPr>
          <w:rFonts w:ascii="Cambria" w:hAnsi="Cambria"/>
        </w:rPr>
        <w:t xml:space="preserve">Afișarea anunțului cu rezultatele finale </w:t>
      </w:r>
      <w:r w:rsidR="00A426AF" w:rsidRPr="00E55337">
        <w:rPr>
          <w:rFonts w:ascii="Cambria" w:hAnsi="Cambria"/>
        </w:rPr>
        <w:t>–</w:t>
      </w:r>
      <w:r w:rsidRPr="00E55337">
        <w:rPr>
          <w:rFonts w:ascii="Cambria" w:hAnsi="Cambria"/>
        </w:rPr>
        <w:t xml:space="preserve"> </w:t>
      </w:r>
      <w:r w:rsidR="00E55337" w:rsidRPr="00E55337">
        <w:rPr>
          <w:rFonts w:ascii="Cambria" w:hAnsi="Cambria"/>
        </w:rPr>
        <w:t xml:space="preserve">03.07.2025 </w:t>
      </w:r>
      <w:r w:rsidRPr="00E55337">
        <w:rPr>
          <w:rFonts w:ascii="Cambria" w:hAnsi="Cambria"/>
        </w:rPr>
        <w:t xml:space="preserve">ora </w:t>
      </w:r>
      <w:r w:rsidR="00E55337" w:rsidRPr="00E55337">
        <w:rPr>
          <w:rFonts w:ascii="Cambria" w:hAnsi="Cambria"/>
        </w:rPr>
        <w:t>14</w:t>
      </w:r>
      <w:r w:rsidR="00A426AF" w:rsidRPr="00E55337">
        <w:rPr>
          <w:rFonts w:ascii="Cambria" w:hAnsi="Cambria"/>
          <w:vertAlign w:val="superscript"/>
        </w:rPr>
        <w:t>00</w:t>
      </w:r>
    </w:p>
    <w:p w14:paraId="44F6F557" w14:textId="1842513E" w:rsidR="00497690" w:rsidRPr="00E55337" w:rsidRDefault="00AB0B8C">
      <w:pPr>
        <w:pStyle w:val="BodyText"/>
        <w:ind w:firstLine="740"/>
        <w:jc w:val="both"/>
        <w:rPr>
          <w:rFonts w:ascii="Cambria" w:hAnsi="Cambria"/>
        </w:rPr>
      </w:pPr>
      <w:r w:rsidRPr="00E55337">
        <w:rPr>
          <w:rFonts w:ascii="Cambria" w:hAnsi="Cambria"/>
          <w:b/>
          <w:bCs/>
        </w:rPr>
        <w:t xml:space="preserve">Concursul organizat pentru ocuparea posturilor se desfășoară în conformitate cu prevederile "Procedurii de recrutare și selecție a personalului angajat în afara organigramei în cadrul proiectelor finanțate din fonduri externe nerambursabile derulate de Ministerul Sănatății și de unitățile cu personalitate juridică aflate în subordinea, sub autoritatea sau în coordonarea </w:t>
      </w:r>
      <w:r w:rsidR="00A426AF" w:rsidRPr="00E55337">
        <w:rPr>
          <w:rFonts w:ascii="Cambria" w:hAnsi="Cambria"/>
          <w:b/>
          <w:bCs/>
        </w:rPr>
        <w:t>acestuia" aprobat prin Ordinul M</w:t>
      </w:r>
      <w:r w:rsidRPr="00E55337">
        <w:rPr>
          <w:rFonts w:ascii="Cambria" w:hAnsi="Cambria"/>
          <w:b/>
          <w:bCs/>
        </w:rPr>
        <w:t xml:space="preserve">inisterului </w:t>
      </w:r>
      <w:r w:rsidR="00A426AF" w:rsidRPr="00E55337">
        <w:rPr>
          <w:rFonts w:ascii="Cambria" w:hAnsi="Cambria"/>
          <w:b/>
          <w:bCs/>
        </w:rPr>
        <w:t>S</w:t>
      </w:r>
      <w:r w:rsidRPr="00E55337">
        <w:rPr>
          <w:rFonts w:ascii="Cambria" w:hAnsi="Cambria"/>
          <w:b/>
          <w:bCs/>
        </w:rPr>
        <w:t>ănătății nr. 2385 din 17.07.2023.</w:t>
      </w:r>
    </w:p>
    <w:p w14:paraId="512EF514" w14:textId="77777777" w:rsidR="00497690" w:rsidRPr="00E55337" w:rsidRDefault="00AB0B8C">
      <w:pPr>
        <w:pStyle w:val="BodyText"/>
        <w:spacing w:after="260"/>
        <w:ind w:firstLine="740"/>
        <w:jc w:val="both"/>
        <w:rPr>
          <w:rFonts w:ascii="Cambria" w:hAnsi="Cambria"/>
        </w:rPr>
      </w:pPr>
      <w:r w:rsidRPr="00E55337">
        <w:rPr>
          <w:rFonts w:ascii="Cambria" w:hAnsi="Cambria"/>
          <w:b/>
          <w:bCs/>
        </w:rPr>
        <w:t>În conformitate cu prevederile Regulamentului UE nr. 679/2016 prinvind protecția persoanelor fizice în ceea ce privește prelucrarea datelor cu caracter personal și privind libera circulație a acestor date, numele și prenumele candidaților vor fi anonimizate (sau pseudonimizate).</w:t>
      </w:r>
    </w:p>
    <w:p w14:paraId="117CDE61" w14:textId="34C9DB2D" w:rsidR="00497690" w:rsidRPr="00E55337" w:rsidRDefault="00AB0B8C" w:rsidP="00EA4894">
      <w:pPr>
        <w:pStyle w:val="BodyText"/>
        <w:spacing w:after="260" w:line="240" w:lineRule="auto"/>
        <w:ind w:left="2300" w:hanging="1420"/>
        <w:jc w:val="both"/>
        <w:rPr>
          <w:rFonts w:ascii="Cambria" w:hAnsi="Cambria"/>
        </w:rPr>
      </w:pPr>
      <w:r w:rsidRPr="00E55337">
        <w:rPr>
          <w:rFonts w:ascii="Cambria" w:hAnsi="Cambria"/>
          <w:b/>
          <w:bCs/>
        </w:rPr>
        <w:t>PREZENTUL ANUNT A FOST AFIȘAT LA AVIZIERUL I.</w:t>
      </w:r>
      <w:r w:rsidR="00EA4894">
        <w:rPr>
          <w:rFonts w:ascii="Cambria" w:hAnsi="Cambria"/>
          <w:b/>
          <w:bCs/>
        </w:rPr>
        <w:t xml:space="preserve">O.C.N. ȘI PE PAGINA OFICIALA DE </w:t>
      </w:r>
      <w:r w:rsidRPr="00E55337">
        <w:rPr>
          <w:rFonts w:ascii="Cambria" w:hAnsi="Cambria"/>
          <w:b/>
          <w:bCs/>
        </w:rPr>
        <w:t xml:space="preserve">INTERNET, ASTĂZI </w:t>
      </w:r>
      <w:r w:rsidR="00E55337" w:rsidRPr="00E55337">
        <w:rPr>
          <w:rFonts w:ascii="Cambria" w:hAnsi="Cambria"/>
          <w:b/>
          <w:bCs/>
        </w:rPr>
        <w:t>06.06.2025</w:t>
      </w:r>
    </w:p>
    <w:p w14:paraId="52C96D99" w14:textId="37DD8FAE" w:rsidR="00497690" w:rsidRPr="00E55337" w:rsidRDefault="00497690">
      <w:pPr>
        <w:pStyle w:val="Bodytext20"/>
        <w:spacing w:after="260"/>
        <w:rPr>
          <w:rFonts w:ascii="Cambria" w:hAnsi="Cambria"/>
          <w:sz w:val="24"/>
          <w:szCs w:val="24"/>
        </w:rPr>
      </w:pPr>
      <w:bookmarkStart w:id="68" w:name="_GoBack"/>
      <w:bookmarkEnd w:id="68"/>
    </w:p>
    <w:sectPr w:rsidR="00497690" w:rsidRPr="00E55337" w:rsidSect="00BD6FFF">
      <w:footerReference w:type="default" r:id="rId11"/>
      <w:pgSz w:w="11900" w:h="16840"/>
      <w:pgMar w:top="576" w:right="331" w:bottom="1426" w:left="950" w:header="144" w:footer="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A40E9" w14:textId="77777777" w:rsidR="00F04C3F" w:rsidRDefault="00F04C3F">
      <w:r>
        <w:separator/>
      </w:r>
    </w:p>
  </w:endnote>
  <w:endnote w:type="continuationSeparator" w:id="0">
    <w:p w14:paraId="3CCC6595" w14:textId="77777777" w:rsidR="00F04C3F" w:rsidRDefault="00F04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79A47" w14:textId="37E1C2B9" w:rsidR="00D825D5" w:rsidRDefault="00D825D5">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B99DA" w14:textId="77777777" w:rsidR="00F04C3F" w:rsidRDefault="00F04C3F"/>
  </w:footnote>
  <w:footnote w:type="continuationSeparator" w:id="0">
    <w:p w14:paraId="0CC0A00C" w14:textId="77777777" w:rsidR="00F04C3F" w:rsidRDefault="00F04C3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1B42"/>
    <w:multiLevelType w:val="multilevel"/>
    <w:tmpl w:val="E660AF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9541D5"/>
    <w:multiLevelType w:val="multilevel"/>
    <w:tmpl w:val="9C2CB0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A14C8C"/>
    <w:multiLevelType w:val="multilevel"/>
    <w:tmpl w:val="0F50F6B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CD37B3"/>
    <w:multiLevelType w:val="hybridMultilevel"/>
    <w:tmpl w:val="0C90328C"/>
    <w:lvl w:ilvl="0" w:tplc="85D26816">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4" w15:restartNumberingAfterBreak="0">
    <w:nsid w:val="23A93909"/>
    <w:multiLevelType w:val="multilevel"/>
    <w:tmpl w:val="9F306F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EE3B1A"/>
    <w:multiLevelType w:val="multilevel"/>
    <w:tmpl w:val="3A4623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58024A"/>
    <w:multiLevelType w:val="multilevel"/>
    <w:tmpl w:val="F8E066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862E62"/>
    <w:multiLevelType w:val="multilevel"/>
    <w:tmpl w:val="647C6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7B2534"/>
    <w:multiLevelType w:val="multilevel"/>
    <w:tmpl w:val="078A9F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001F2F"/>
    <w:multiLevelType w:val="multilevel"/>
    <w:tmpl w:val="E7E868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8F3C38"/>
    <w:multiLevelType w:val="multilevel"/>
    <w:tmpl w:val="D21885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5A09B0"/>
    <w:multiLevelType w:val="hybridMultilevel"/>
    <w:tmpl w:val="53007644"/>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CEB35AC"/>
    <w:multiLevelType w:val="hybridMultilevel"/>
    <w:tmpl w:val="84285454"/>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3" w15:restartNumberingAfterBreak="0">
    <w:nsid w:val="3E8E209D"/>
    <w:multiLevelType w:val="multilevel"/>
    <w:tmpl w:val="A290FD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0C463A"/>
    <w:multiLevelType w:val="multilevel"/>
    <w:tmpl w:val="C1BE35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2F0C75"/>
    <w:multiLevelType w:val="multilevel"/>
    <w:tmpl w:val="0E5E68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1D0CF8"/>
    <w:multiLevelType w:val="multilevel"/>
    <w:tmpl w:val="4D96CC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941F97"/>
    <w:multiLevelType w:val="multilevel"/>
    <w:tmpl w:val="647C6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DF6475"/>
    <w:multiLevelType w:val="multilevel"/>
    <w:tmpl w:val="5E02C85E"/>
    <w:lvl w:ilvl="0">
      <w:start w:val="5"/>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56761C"/>
    <w:multiLevelType w:val="hybridMultilevel"/>
    <w:tmpl w:val="D7F8F7DA"/>
    <w:lvl w:ilvl="0" w:tplc="865027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670C21"/>
    <w:multiLevelType w:val="hybridMultilevel"/>
    <w:tmpl w:val="815C18F4"/>
    <w:lvl w:ilvl="0" w:tplc="1CB24F68">
      <w:start w:val="3"/>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786"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44F32AC"/>
    <w:multiLevelType w:val="multilevel"/>
    <w:tmpl w:val="780028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1B7CC1"/>
    <w:multiLevelType w:val="hybridMultilevel"/>
    <w:tmpl w:val="BC50EB22"/>
    <w:lvl w:ilvl="0" w:tplc="85D268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987418"/>
    <w:multiLevelType w:val="multilevel"/>
    <w:tmpl w:val="3586E2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C63031"/>
    <w:multiLevelType w:val="multilevel"/>
    <w:tmpl w:val="2F28A2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0B2ABB"/>
    <w:multiLevelType w:val="multilevel"/>
    <w:tmpl w:val="ED16FA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997E24"/>
    <w:multiLevelType w:val="multilevel"/>
    <w:tmpl w:val="0BECC23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717CCD"/>
    <w:multiLevelType w:val="multilevel"/>
    <w:tmpl w:val="0F50F6B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7964198"/>
    <w:multiLevelType w:val="multilevel"/>
    <w:tmpl w:val="71C2B7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141A1"/>
    <w:multiLevelType w:val="multilevel"/>
    <w:tmpl w:val="F9A4B7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E2459C"/>
    <w:multiLevelType w:val="multilevel"/>
    <w:tmpl w:val="6896A2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F314E1C"/>
    <w:multiLevelType w:val="multilevel"/>
    <w:tmpl w:val="790646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13"/>
  </w:num>
  <w:num w:numId="3">
    <w:abstractNumId w:val="7"/>
  </w:num>
  <w:num w:numId="4">
    <w:abstractNumId w:val="10"/>
  </w:num>
  <w:num w:numId="5">
    <w:abstractNumId w:val="30"/>
  </w:num>
  <w:num w:numId="6">
    <w:abstractNumId w:val="4"/>
  </w:num>
  <w:num w:numId="7">
    <w:abstractNumId w:val="26"/>
  </w:num>
  <w:num w:numId="8">
    <w:abstractNumId w:val="8"/>
  </w:num>
  <w:num w:numId="9">
    <w:abstractNumId w:val="14"/>
  </w:num>
  <w:num w:numId="10">
    <w:abstractNumId w:val="25"/>
  </w:num>
  <w:num w:numId="11">
    <w:abstractNumId w:val="31"/>
  </w:num>
  <w:num w:numId="12">
    <w:abstractNumId w:val="5"/>
  </w:num>
  <w:num w:numId="13">
    <w:abstractNumId w:val="9"/>
  </w:num>
  <w:num w:numId="14">
    <w:abstractNumId w:val="29"/>
  </w:num>
  <w:num w:numId="15">
    <w:abstractNumId w:val="0"/>
  </w:num>
  <w:num w:numId="16">
    <w:abstractNumId w:val="16"/>
  </w:num>
  <w:num w:numId="17">
    <w:abstractNumId w:val="28"/>
  </w:num>
  <w:num w:numId="18">
    <w:abstractNumId w:val="24"/>
  </w:num>
  <w:num w:numId="19">
    <w:abstractNumId w:val="6"/>
  </w:num>
  <w:num w:numId="20">
    <w:abstractNumId w:val="18"/>
  </w:num>
  <w:num w:numId="21">
    <w:abstractNumId w:val="1"/>
  </w:num>
  <w:num w:numId="22">
    <w:abstractNumId w:val="11"/>
  </w:num>
  <w:num w:numId="23">
    <w:abstractNumId w:val="21"/>
  </w:num>
  <w:num w:numId="24">
    <w:abstractNumId w:val="23"/>
  </w:num>
  <w:num w:numId="25">
    <w:abstractNumId w:val="17"/>
  </w:num>
  <w:num w:numId="26">
    <w:abstractNumId w:val="12"/>
  </w:num>
  <w:num w:numId="27">
    <w:abstractNumId w:val="15"/>
  </w:num>
  <w:num w:numId="28">
    <w:abstractNumId w:val="19"/>
  </w:num>
  <w:num w:numId="29">
    <w:abstractNumId w:val="20"/>
  </w:num>
  <w:num w:numId="30">
    <w:abstractNumId w:val="3"/>
  </w:num>
  <w:num w:numId="31">
    <w:abstractNumId w:val="22"/>
  </w:num>
  <w:num w:numId="32">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690"/>
    <w:rsid w:val="00002B9E"/>
    <w:rsid w:val="000032BB"/>
    <w:rsid w:val="00005061"/>
    <w:rsid w:val="00014AA9"/>
    <w:rsid w:val="00023BD8"/>
    <w:rsid w:val="0002578D"/>
    <w:rsid w:val="00041E88"/>
    <w:rsid w:val="0004486A"/>
    <w:rsid w:val="00044B91"/>
    <w:rsid w:val="00060909"/>
    <w:rsid w:val="00064BA4"/>
    <w:rsid w:val="00067679"/>
    <w:rsid w:val="0007237F"/>
    <w:rsid w:val="00095BA7"/>
    <w:rsid w:val="00096699"/>
    <w:rsid w:val="000A0BA5"/>
    <w:rsid w:val="000A16B5"/>
    <w:rsid w:val="000B5827"/>
    <w:rsid w:val="000C7313"/>
    <w:rsid w:val="0010254A"/>
    <w:rsid w:val="0012595A"/>
    <w:rsid w:val="001265D1"/>
    <w:rsid w:val="001267FA"/>
    <w:rsid w:val="00134BE2"/>
    <w:rsid w:val="001533BF"/>
    <w:rsid w:val="00170115"/>
    <w:rsid w:val="0018395E"/>
    <w:rsid w:val="00184DA0"/>
    <w:rsid w:val="001A1BBC"/>
    <w:rsid w:val="001E6B9D"/>
    <w:rsid w:val="001E78B1"/>
    <w:rsid w:val="0020228F"/>
    <w:rsid w:val="00224A4F"/>
    <w:rsid w:val="00226851"/>
    <w:rsid w:val="00235422"/>
    <w:rsid w:val="00237B32"/>
    <w:rsid w:val="0024724D"/>
    <w:rsid w:val="00250950"/>
    <w:rsid w:val="00250C63"/>
    <w:rsid w:val="00256831"/>
    <w:rsid w:val="0026180B"/>
    <w:rsid w:val="0026536D"/>
    <w:rsid w:val="00281D2E"/>
    <w:rsid w:val="00287298"/>
    <w:rsid w:val="002A6BE1"/>
    <w:rsid w:val="002B23CE"/>
    <w:rsid w:val="002C1AD4"/>
    <w:rsid w:val="002C585F"/>
    <w:rsid w:val="002D5800"/>
    <w:rsid w:val="002E2372"/>
    <w:rsid w:val="002E48AF"/>
    <w:rsid w:val="002F4225"/>
    <w:rsid w:val="00302BE2"/>
    <w:rsid w:val="00317266"/>
    <w:rsid w:val="00331355"/>
    <w:rsid w:val="00332644"/>
    <w:rsid w:val="003376B1"/>
    <w:rsid w:val="00364D32"/>
    <w:rsid w:val="00365922"/>
    <w:rsid w:val="0037722A"/>
    <w:rsid w:val="00387D22"/>
    <w:rsid w:val="003934DD"/>
    <w:rsid w:val="00394A2D"/>
    <w:rsid w:val="003B3F3C"/>
    <w:rsid w:val="003C59D7"/>
    <w:rsid w:val="003D4DA7"/>
    <w:rsid w:val="003E4253"/>
    <w:rsid w:val="003E54AF"/>
    <w:rsid w:val="003E5987"/>
    <w:rsid w:val="003F46A8"/>
    <w:rsid w:val="00410B4F"/>
    <w:rsid w:val="00410C6D"/>
    <w:rsid w:val="004173D6"/>
    <w:rsid w:val="0042352F"/>
    <w:rsid w:val="0042518C"/>
    <w:rsid w:val="004324A9"/>
    <w:rsid w:val="00433028"/>
    <w:rsid w:val="00440BA0"/>
    <w:rsid w:val="00450B77"/>
    <w:rsid w:val="00461F08"/>
    <w:rsid w:val="00485B21"/>
    <w:rsid w:val="00490021"/>
    <w:rsid w:val="00497690"/>
    <w:rsid w:val="004A0A95"/>
    <w:rsid w:val="004A4B4E"/>
    <w:rsid w:val="004A765B"/>
    <w:rsid w:val="004B5EEE"/>
    <w:rsid w:val="004B6941"/>
    <w:rsid w:val="004C4048"/>
    <w:rsid w:val="004D06B7"/>
    <w:rsid w:val="004F400D"/>
    <w:rsid w:val="004F5762"/>
    <w:rsid w:val="00500F3D"/>
    <w:rsid w:val="005048EE"/>
    <w:rsid w:val="005078B2"/>
    <w:rsid w:val="00507957"/>
    <w:rsid w:val="00521668"/>
    <w:rsid w:val="00521AA9"/>
    <w:rsid w:val="005254AE"/>
    <w:rsid w:val="0054148A"/>
    <w:rsid w:val="005538A1"/>
    <w:rsid w:val="00571AC9"/>
    <w:rsid w:val="0057794A"/>
    <w:rsid w:val="0059206A"/>
    <w:rsid w:val="00595E11"/>
    <w:rsid w:val="00596706"/>
    <w:rsid w:val="00597F59"/>
    <w:rsid w:val="005B006B"/>
    <w:rsid w:val="005B4CB2"/>
    <w:rsid w:val="005B6DEB"/>
    <w:rsid w:val="005B7C91"/>
    <w:rsid w:val="005C1ACE"/>
    <w:rsid w:val="005C2A49"/>
    <w:rsid w:val="005C3697"/>
    <w:rsid w:val="005C66B9"/>
    <w:rsid w:val="005C6FE9"/>
    <w:rsid w:val="005C7353"/>
    <w:rsid w:val="005D6246"/>
    <w:rsid w:val="005D7E39"/>
    <w:rsid w:val="005E3879"/>
    <w:rsid w:val="005E48C7"/>
    <w:rsid w:val="005E6752"/>
    <w:rsid w:val="005F0113"/>
    <w:rsid w:val="005F084B"/>
    <w:rsid w:val="00603F9F"/>
    <w:rsid w:val="006046DD"/>
    <w:rsid w:val="00606E40"/>
    <w:rsid w:val="006147E3"/>
    <w:rsid w:val="00617B01"/>
    <w:rsid w:val="0062399A"/>
    <w:rsid w:val="0062498A"/>
    <w:rsid w:val="00626EC7"/>
    <w:rsid w:val="00630921"/>
    <w:rsid w:val="00636033"/>
    <w:rsid w:val="006446A8"/>
    <w:rsid w:val="00651F87"/>
    <w:rsid w:val="006540B0"/>
    <w:rsid w:val="00657C56"/>
    <w:rsid w:val="00673999"/>
    <w:rsid w:val="00684B88"/>
    <w:rsid w:val="006A56EA"/>
    <w:rsid w:val="006A66B7"/>
    <w:rsid w:val="006B41BD"/>
    <w:rsid w:val="006C1207"/>
    <w:rsid w:val="006C1FDC"/>
    <w:rsid w:val="006C29A2"/>
    <w:rsid w:val="006D6EC6"/>
    <w:rsid w:val="006F0A80"/>
    <w:rsid w:val="00703CBC"/>
    <w:rsid w:val="00706AD4"/>
    <w:rsid w:val="007226AC"/>
    <w:rsid w:val="00724B45"/>
    <w:rsid w:val="00747D14"/>
    <w:rsid w:val="00757B07"/>
    <w:rsid w:val="00761179"/>
    <w:rsid w:val="007719B0"/>
    <w:rsid w:val="00774D5C"/>
    <w:rsid w:val="007831FE"/>
    <w:rsid w:val="00784CDB"/>
    <w:rsid w:val="00785778"/>
    <w:rsid w:val="007910B2"/>
    <w:rsid w:val="00793B04"/>
    <w:rsid w:val="00793D0F"/>
    <w:rsid w:val="007A1EAC"/>
    <w:rsid w:val="007B29E5"/>
    <w:rsid w:val="007B3D0F"/>
    <w:rsid w:val="007B3DE4"/>
    <w:rsid w:val="007B75A8"/>
    <w:rsid w:val="007C56ED"/>
    <w:rsid w:val="007C5F43"/>
    <w:rsid w:val="007F3984"/>
    <w:rsid w:val="00804070"/>
    <w:rsid w:val="00805AAC"/>
    <w:rsid w:val="008370BB"/>
    <w:rsid w:val="00837370"/>
    <w:rsid w:val="00853335"/>
    <w:rsid w:val="008659A3"/>
    <w:rsid w:val="00871B3E"/>
    <w:rsid w:val="00872CB8"/>
    <w:rsid w:val="00880B1E"/>
    <w:rsid w:val="00882C74"/>
    <w:rsid w:val="008A570D"/>
    <w:rsid w:val="008A6B03"/>
    <w:rsid w:val="008B54F6"/>
    <w:rsid w:val="008C3DC7"/>
    <w:rsid w:val="008C5087"/>
    <w:rsid w:val="008D6092"/>
    <w:rsid w:val="008E5E1C"/>
    <w:rsid w:val="008E60F1"/>
    <w:rsid w:val="009000C9"/>
    <w:rsid w:val="009053BA"/>
    <w:rsid w:val="00905B06"/>
    <w:rsid w:val="00906CF4"/>
    <w:rsid w:val="00911697"/>
    <w:rsid w:val="00913B19"/>
    <w:rsid w:val="009217D5"/>
    <w:rsid w:val="00921B41"/>
    <w:rsid w:val="00930413"/>
    <w:rsid w:val="00940E1C"/>
    <w:rsid w:val="009458A3"/>
    <w:rsid w:val="009723BC"/>
    <w:rsid w:val="009920C4"/>
    <w:rsid w:val="009953A2"/>
    <w:rsid w:val="00997EE1"/>
    <w:rsid w:val="009A417E"/>
    <w:rsid w:val="009C7C46"/>
    <w:rsid w:val="009E57A4"/>
    <w:rsid w:val="009F3694"/>
    <w:rsid w:val="009F453F"/>
    <w:rsid w:val="00A02687"/>
    <w:rsid w:val="00A32742"/>
    <w:rsid w:val="00A36169"/>
    <w:rsid w:val="00A426AF"/>
    <w:rsid w:val="00A452FA"/>
    <w:rsid w:val="00A51D54"/>
    <w:rsid w:val="00A52202"/>
    <w:rsid w:val="00A52B76"/>
    <w:rsid w:val="00A54C1E"/>
    <w:rsid w:val="00A5628C"/>
    <w:rsid w:val="00A8162A"/>
    <w:rsid w:val="00A9146D"/>
    <w:rsid w:val="00A9645F"/>
    <w:rsid w:val="00AB0B8C"/>
    <w:rsid w:val="00AB7360"/>
    <w:rsid w:val="00AC2A17"/>
    <w:rsid w:val="00AD25B2"/>
    <w:rsid w:val="00B07A9F"/>
    <w:rsid w:val="00B10BD9"/>
    <w:rsid w:val="00B32C9C"/>
    <w:rsid w:val="00B36969"/>
    <w:rsid w:val="00B5685E"/>
    <w:rsid w:val="00B75DF6"/>
    <w:rsid w:val="00B771BD"/>
    <w:rsid w:val="00B81F14"/>
    <w:rsid w:val="00B96A98"/>
    <w:rsid w:val="00BA01B0"/>
    <w:rsid w:val="00BA0220"/>
    <w:rsid w:val="00BA046E"/>
    <w:rsid w:val="00BA7CC3"/>
    <w:rsid w:val="00BC677A"/>
    <w:rsid w:val="00BC7206"/>
    <w:rsid w:val="00BD22D2"/>
    <w:rsid w:val="00BD4D7A"/>
    <w:rsid w:val="00BD6FFF"/>
    <w:rsid w:val="00C01907"/>
    <w:rsid w:val="00C03C7E"/>
    <w:rsid w:val="00C1204B"/>
    <w:rsid w:val="00C96D65"/>
    <w:rsid w:val="00CC7DD2"/>
    <w:rsid w:val="00CD44CC"/>
    <w:rsid w:val="00CD62B6"/>
    <w:rsid w:val="00CE6B54"/>
    <w:rsid w:val="00CF499A"/>
    <w:rsid w:val="00CF685F"/>
    <w:rsid w:val="00D00EA2"/>
    <w:rsid w:val="00D00F16"/>
    <w:rsid w:val="00D01C4B"/>
    <w:rsid w:val="00D034A6"/>
    <w:rsid w:val="00D33CDE"/>
    <w:rsid w:val="00D36454"/>
    <w:rsid w:val="00D40048"/>
    <w:rsid w:val="00D4164B"/>
    <w:rsid w:val="00D57DE2"/>
    <w:rsid w:val="00D63CD9"/>
    <w:rsid w:val="00D672C8"/>
    <w:rsid w:val="00D765F5"/>
    <w:rsid w:val="00D825D5"/>
    <w:rsid w:val="00D95B60"/>
    <w:rsid w:val="00D97E56"/>
    <w:rsid w:val="00DA1B81"/>
    <w:rsid w:val="00DA662E"/>
    <w:rsid w:val="00DB0D5B"/>
    <w:rsid w:val="00DB5914"/>
    <w:rsid w:val="00DB6EEC"/>
    <w:rsid w:val="00DD526A"/>
    <w:rsid w:val="00DD7972"/>
    <w:rsid w:val="00E02746"/>
    <w:rsid w:val="00E236C8"/>
    <w:rsid w:val="00E35A40"/>
    <w:rsid w:val="00E3637A"/>
    <w:rsid w:val="00E54A10"/>
    <w:rsid w:val="00E54B2B"/>
    <w:rsid w:val="00E55337"/>
    <w:rsid w:val="00E652DA"/>
    <w:rsid w:val="00E71F7A"/>
    <w:rsid w:val="00E85BE1"/>
    <w:rsid w:val="00E91DFE"/>
    <w:rsid w:val="00E94D03"/>
    <w:rsid w:val="00EA4894"/>
    <w:rsid w:val="00EA77CF"/>
    <w:rsid w:val="00EA7EEE"/>
    <w:rsid w:val="00EB2CCC"/>
    <w:rsid w:val="00EB54E5"/>
    <w:rsid w:val="00EC5E98"/>
    <w:rsid w:val="00ED0A65"/>
    <w:rsid w:val="00F0390F"/>
    <w:rsid w:val="00F04C3F"/>
    <w:rsid w:val="00F1295B"/>
    <w:rsid w:val="00F2259C"/>
    <w:rsid w:val="00F37B75"/>
    <w:rsid w:val="00F62FED"/>
    <w:rsid w:val="00F76A2D"/>
    <w:rsid w:val="00F91A3A"/>
    <w:rsid w:val="00F94C9D"/>
    <w:rsid w:val="00FA3EA9"/>
    <w:rsid w:val="00FA453E"/>
    <w:rsid w:val="00FA581A"/>
    <w:rsid w:val="00FB0FEB"/>
    <w:rsid w:val="00FB4103"/>
    <w:rsid w:val="00FD3A3C"/>
    <w:rsid w:val="00FF5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EC91E"/>
  <w15:docId w15:val="{8EC5ADD6-4C5B-49C7-85D7-D9E06DD9B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80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u w:val="singl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styleId="BodyText">
    <w:name w:val="Body Text"/>
    <w:basedOn w:val="Normal"/>
    <w:link w:val="BodyTextChar"/>
    <w:qFormat/>
    <w:pPr>
      <w:spacing w:line="276" w:lineRule="auto"/>
    </w:pPr>
    <w:rPr>
      <w:rFonts w:ascii="Times New Roman" w:eastAsia="Times New Roman" w:hAnsi="Times New Roman" w:cs="Times New Roman"/>
    </w:rPr>
  </w:style>
  <w:style w:type="paragraph" w:customStyle="1" w:styleId="Heading10">
    <w:name w:val="Heading #1"/>
    <w:basedOn w:val="Normal"/>
    <w:link w:val="Heading1"/>
    <w:pPr>
      <w:spacing w:after="260"/>
      <w:jc w:val="center"/>
      <w:outlineLvl w:val="0"/>
    </w:pPr>
    <w:rPr>
      <w:rFonts w:ascii="Times New Roman" w:eastAsia="Times New Roman" w:hAnsi="Times New Roman" w:cs="Times New Roman"/>
      <w:b/>
      <w:bCs/>
      <w:sz w:val="28"/>
      <w:szCs w:val="28"/>
    </w:rPr>
  </w:style>
  <w:style w:type="paragraph" w:customStyle="1" w:styleId="Heading20">
    <w:name w:val="Heading #2"/>
    <w:basedOn w:val="Normal"/>
    <w:link w:val="Heading2"/>
    <w:pPr>
      <w:ind w:left="480" w:hanging="410"/>
      <w:outlineLvl w:val="1"/>
    </w:pPr>
    <w:rPr>
      <w:rFonts w:ascii="Times New Roman" w:eastAsia="Times New Roman" w:hAnsi="Times New Roman" w:cs="Times New Roman"/>
      <w:b/>
      <w:bCs/>
      <w:u w:val="single"/>
    </w:rPr>
  </w:style>
  <w:style w:type="paragraph" w:customStyle="1" w:styleId="Other0">
    <w:name w:val="Other"/>
    <w:basedOn w:val="Normal"/>
    <w:link w:val="Other"/>
    <w:pPr>
      <w:ind w:left="280" w:hanging="280"/>
    </w:pPr>
    <w:rPr>
      <w:rFonts w:ascii="Times New Roman" w:eastAsia="Times New Roman" w:hAnsi="Times New Roman" w:cs="Times New Roman"/>
    </w:rPr>
  </w:style>
  <w:style w:type="paragraph" w:customStyle="1" w:styleId="Tablecaption0">
    <w:name w:val="Table caption"/>
    <w:basedOn w:val="Normal"/>
    <w:link w:val="Tablecaption"/>
    <w:rPr>
      <w:rFonts w:ascii="Times New Roman" w:eastAsia="Times New Roman" w:hAnsi="Times New Roman" w:cs="Times New Roman"/>
      <w:b/>
      <w:bCs/>
    </w:rPr>
  </w:style>
  <w:style w:type="paragraph" w:customStyle="1" w:styleId="Bodytext20">
    <w:name w:val="Body text (2)"/>
    <w:basedOn w:val="Normal"/>
    <w:link w:val="Bodytext2"/>
    <w:pPr>
      <w:spacing w:after="130"/>
      <w:ind w:right="1060"/>
      <w:jc w:val="right"/>
    </w:pPr>
    <w:rPr>
      <w:rFonts w:ascii="Times New Roman" w:eastAsia="Times New Roman" w:hAnsi="Times New Roman" w:cs="Times New Roman"/>
      <w:sz w:val="20"/>
      <w:szCs w:val="20"/>
    </w:rPr>
  </w:style>
  <w:style w:type="paragraph" w:styleId="ListParagraph">
    <w:name w:val="List Paragraph"/>
    <w:aliases w:val="Normal bullet 2,List Paragraph1,Forth level,List1,body 2,List Paragraph11,Listă colorată - Accentuare 11,Bullet,Citation List,Resume Title,Ha,Body,List Paragraph_Table bullets,Lettre d'introduction,Paragrafo elenco,heading 4"/>
    <w:basedOn w:val="Normal"/>
    <w:link w:val="ListParagraphChar"/>
    <w:uiPriority w:val="34"/>
    <w:qFormat/>
    <w:rsid w:val="00D33CDE"/>
    <w:pPr>
      <w:ind w:left="720"/>
      <w:contextualSpacing/>
    </w:pPr>
  </w:style>
  <w:style w:type="paragraph" w:styleId="Header">
    <w:name w:val="header"/>
    <w:basedOn w:val="Normal"/>
    <w:link w:val="HeaderChar"/>
    <w:uiPriority w:val="99"/>
    <w:unhideWhenUsed/>
    <w:rsid w:val="00BD6FFF"/>
    <w:pPr>
      <w:tabs>
        <w:tab w:val="center" w:pos="4680"/>
        <w:tab w:val="right" w:pos="9360"/>
      </w:tabs>
    </w:pPr>
  </w:style>
  <w:style w:type="character" w:customStyle="1" w:styleId="HeaderChar">
    <w:name w:val="Header Char"/>
    <w:basedOn w:val="DefaultParagraphFont"/>
    <w:link w:val="Header"/>
    <w:uiPriority w:val="99"/>
    <w:rsid w:val="00BD6FFF"/>
    <w:rPr>
      <w:color w:val="000000"/>
    </w:rPr>
  </w:style>
  <w:style w:type="paragraph" w:styleId="Footer">
    <w:name w:val="footer"/>
    <w:basedOn w:val="Normal"/>
    <w:link w:val="FooterChar"/>
    <w:uiPriority w:val="99"/>
    <w:unhideWhenUsed/>
    <w:rsid w:val="00BD6FFF"/>
    <w:pPr>
      <w:tabs>
        <w:tab w:val="center" w:pos="4680"/>
        <w:tab w:val="right" w:pos="9360"/>
      </w:tabs>
    </w:pPr>
  </w:style>
  <w:style w:type="character" w:customStyle="1" w:styleId="FooterChar">
    <w:name w:val="Footer Char"/>
    <w:basedOn w:val="DefaultParagraphFont"/>
    <w:link w:val="Footer"/>
    <w:uiPriority w:val="99"/>
    <w:rsid w:val="00BD6FFF"/>
    <w:rPr>
      <w:color w:val="000000"/>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Resume Title Char,Ha Char,Body Char,Lettre d'introduction Char"/>
    <w:link w:val="ListParagraph"/>
    <w:uiPriority w:val="34"/>
    <w:locked/>
    <w:rsid w:val="00394A2D"/>
    <w:rPr>
      <w:color w:val="000000"/>
    </w:rPr>
  </w:style>
  <w:style w:type="paragraph" w:styleId="BalloonText">
    <w:name w:val="Balloon Text"/>
    <w:basedOn w:val="Normal"/>
    <w:link w:val="BalloonTextChar"/>
    <w:uiPriority w:val="99"/>
    <w:semiHidden/>
    <w:unhideWhenUsed/>
    <w:rsid w:val="00FF5A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A1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13976">
      <w:bodyDiv w:val="1"/>
      <w:marLeft w:val="0"/>
      <w:marRight w:val="0"/>
      <w:marTop w:val="0"/>
      <w:marBottom w:val="0"/>
      <w:divBdr>
        <w:top w:val="none" w:sz="0" w:space="0" w:color="auto"/>
        <w:left w:val="none" w:sz="0" w:space="0" w:color="auto"/>
        <w:bottom w:val="none" w:sz="0" w:space="0" w:color="auto"/>
        <w:right w:val="none" w:sz="0" w:space="0" w:color="auto"/>
      </w:divBdr>
    </w:div>
    <w:div w:id="304702448">
      <w:bodyDiv w:val="1"/>
      <w:marLeft w:val="0"/>
      <w:marRight w:val="0"/>
      <w:marTop w:val="0"/>
      <w:marBottom w:val="0"/>
      <w:divBdr>
        <w:top w:val="none" w:sz="0" w:space="0" w:color="auto"/>
        <w:left w:val="none" w:sz="0" w:space="0" w:color="auto"/>
        <w:bottom w:val="none" w:sz="0" w:space="0" w:color="auto"/>
        <w:right w:val="none" w:sz="0" w:space="0" w:color="auto"/>
      </w:divBdr>
    </w:div>
    <w:div w:id="373386851">
      <w:bodyDiv w:val="1"/>
      <w:marLeft w:val="0"/>
      <w:marRight w:val="0"/>
      <w:marTop w:val="0"/>
      <w:marBottom w:val="0"/>
      <w:divBdr>
        <w:top w:val="none" w:sz="0" w:space="0" w:color="auto"/>
        <w:left w:val="none" w:sz="0" w:space="0" w:color="auto"/>
        <w:bottom w:val="none" w:sz="0" w:space="0" w:color="auto"/>
        <w:right w:val="none" w:sz="0" w:space="0" w:color="auto"/>
      </w:divBdr>
    </w:div>
    <w:div w:id="436603489">
      <w:bodyDiv w:val="1"/>
      <w:marLeft w:val="0"/>
      <w:marRight w:val="0"/>
      <w:marTop w:val="0"/>
      <w:marBottom w:val="0"/>
      <w:divBdr>
        <w:top w:val="none" w:sz="0" w:space="0" w:color="auto"/>
        <w:left w:val="none" w:sz="0" w:space="0" w:color="auto"/>
        <w:bottom w:val="none" w:sz="0" w:space="0" w:color="auto"/>
        <w:right w:val="none" w:sz="0" w:space="0" w:color="auto"/>
      </w:divBdr>
    </w:div>
    <w:div w:id="996808965">
      <w:bodyDiv w:val="1"/>
      <w:marLeft w:val="0"/>
      <w:marRight w:val="0"/>
      <w:marTop w:val="0"/>
      <w:marBottom w:val="0"/>
      <w:divBdr>
        <w:top w:val="none" w:sz="0" w:space="0" w:color="auto"/>
        <w:left w:val="none" w:sz="0" w:space="0" w:color="auto"/>
        <w:bottom w:val="none" w:sz="0" w:space="0" w:color="auto"/>
        <w:right w:val="none" w:sz="0" w:space="0" w:color="auto"/>
      </w:divBdr>
    </w:div>
    <w:div w:id="1049259909">
      <w:bodyDiv w:val="1"/>
      <w:marLeft w:val="0"/>
      <w:marRight w:val="0"/>
      <w:marTop w:val="0"/>
      <w:marBottom w:val="0"/>
      <w:divBdr>
        <w:top w:val="none" w:sz="0" w:space="0" w:color="auto"/>
        <w:left w:val="none" w:sz="0" w:space="0" w:color="auto"/>
        <w:bottom w:val="none" w:sz="0" w:space="0" w:color="auto"/>
        <w:right w:val="none" w:sz="0" w:space="0" w:color="auto"/>
      </w:divBdr>
    </w:div>
    <w:div w:id="1075401033">
      <w:bodyDiv w:val="1"/>
      <w:marLeft w:val="0"/>
      <w:marRight w:val="0"/>
      <w:marTop w:val="0"/>
      <w:marBottom w:val="0"/>
      <w:divBdr>
        <w:top w:val="none" w:sz="0" w:space="0" w:color="auto"/>
        <w:left w:val="none" w:sz="0" w:space="0" w:color="auto"/>
        <w:bottom w:val="none" w:sz="0" w:space="0" w:color="auto"/>
        <w:right w:val="none" w:sz="0" w:space="0" w:color="auto"/>
      </w:divBdr>
    </w:div>
    <w:div w:id="1126125361">
      <w:bodyDiv w:val="1"/>
      <w:marLeft w:val="0"/>
      <w:marRight w:val="0"/>
      <w:marTop w:val="0"/>
      <w:marBottom w:val="0"/>
      <w:divBdr>
        <w:top w:val="none" w:sz="0" w:space="0" w:color="auto"/>
        <w:left w:val="none" w:sz="0" w:space="0" w:color="auto"/>
        <w:bottom w:val="none" w:sz="0" w:space="0" w:color="auto"/>
        <w:right w:val="none" w:sz="0" w:space="0" w:color="auto"/>
      </w:divBdr>
    </w:div>
    <w:div w:id="1420256627">
      <w:bodyDiv w:val="1"/>
      <w:marLeft w:val="0"/>
      <w:marRight w:val="0"/>
      <w:marTop w:val="0"/>
      <w:marBottom w:val="0"/>
      <w:divBdr>
        <w:top w:val="none" w:sz="0" w:space="0" w:color="auto"/>
        <w:left w:val="none" w:sz="0" w:space="0" w:color="auto"/>
        <w:bottom w:val="none" w:sz="0" w:space="0" w:color="auto"/>
        <w:right w:val="none" w:sz="0" w:space="0" w:color="auto"/>
      </w:divBdr>
    </w:div>
    <w:div w:id="1659457383">
      <w:bodyDiv w:val="1"/>
      <w:marLeft w:val="0"/>
      <w:marRight w:val="0"/>
      <w:marTop w:val="0"/>
      <w:marBottom w:val="0"/>
      <w:divBdr>
        <w:top w:val="none" w:sz="0" w:space="0" w:color="auto"/>
        <w:left w:val="none" w:sz="0" w:space="0" w:color="auto"/>
        <w:bottom w:val="none" w:sz="0" w:space="0" w:color="auto"/>
        <w:right w:val="none" w:sz="0" w:space="0" w:color="auto"/>
      </w:divBdr>
    </w:div>
    <w:div w:id="1781099170">
      <w:bodyDiv w:val="1"/>
      <w:marLeft w:val="0"/>
      <w:marRight w:val="0"/>
      <w:marTop w:val="0"/>
      <w:marBottom w:val="0"/>
      <w:divBdr>
        <w:top w:val="none" w:sz="0" w:space="0" w:color="auto"/>
        <w:left w:val="none" w:sz="0" w:space="0" w:color="auto"/>
        <w:bottom w:val="none" w:sz="0" w:space="0" w:color="auto"/>
        <w:right w:val="none" w:sz="0" w:space="0" w:color="auto"/>
      </w:divBdr>
    </w:div>
    <w:div w:id="1827745668">
      <w:bodyDiv w:val="1"/>
      <w:marLeft w:val="0"/>
      <w:marRight w:val="0"/>
      <w:marTop w:val="0"/>
      <w:marBottom w:val="0"/>
      <w:divBdr>
        <w:top w:val="none" w:sz="0" w:space="0" w:color="auto"/>
        <w:left w:val="none" w:sz="0" w:space="0" w:color="auto"/>
        <w:bottom w:val="none" w:sz="0" w:space="0" w:color="auto"/>
        <w:right w:val="none" w:sz="0" w:space="0" w:color="auto"/>
      </w:divBdr>
    </w:div>
    <w:div w:id="1966811702">
      <w:bodyDiv w:val="1"/>
      <w:marLeft w:val="0"/>
      <w:marRight w:val="0"/>
      <w:marTop w:val="0"/>
      <w:marBottom w:val="0"/>
      <w:divBdr>
        <w:top w:val="none" w:sz="0" w:space="0" w:color="auto"/>
        <w:left w:val="none" w:sz="0" w:space="0" w:color="auto"/>
        <w:bottom w:val="none" w:sz="0" w:space="0" w:color="auto"/>
        <w:right w:val="none" w:sz="0" w:space="0" w:color="auto"/>
      </w:divBdr>
    </w:div>
    <w:div w:id="1991447863">
      <w:bodyDiv w:val="1"/>
      <w:marLeft w:val="0"/>
      <w:marRight w:val="0"/>
      <w:marTop w:val="0"/>
      <w:marBottom w:val="0"/>
      <w:divBdr>
        <w:top w:val="none" w:sz="0" w:space="0" w:color="auto"/>
        <w:left w:val="none" w:sz="0" w:space="0" w:color="auto"/>
        <w:bottom w:val="none" w:sz="0" w:space="0" w:color="auto"/>
        <w:right w:val="none" w:sz="0" w:space="0" w:color="auto"/>
      </w:divBdr>
    </w:div>
    <w:div w:id="2016684654">
      <w:bodyDiv w:val="1"/>
      <w:marLeft w:val="0"/>
      <w:marRight w:val="0"/>
      <w:marTop w:val="0"/>
      <w:marBottom w:val="0"/>
      <w:divBdr>
        <w:top w:val="none" w:sz="0" w:space="0" w:color="auto"/>
        <w:left w:val="none" w:sz="0" w:space="0" w:color="auto"/>
        <w:bottom w:val="none" w:sz="0" w:space="0" w:color="auto"/>
        <w:right w:val="none" w:sz="0" w:space="0" w:color="auto"/>
      </w:divBdr>
    </w:div>
    <w:div w:id="2041929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unos@iocn.ro" TargetMode="External"/><Relationship Id="rId4" Type="http://schemas.openxmlformats.org/officeDocument/2006/relationships/settings" Target="settings.xml"/><Relationship Id="rId9" Type="http://schemas.openxmlformats.org/officeDocument/2006/relationships/hyperlink" Target="mailto:runos@iocn.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4C780-107B-43FD-B31C-E9AF4EC8E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3136</Words>
  <Characters>17880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Institutul Oncologic “I</vt:lpstr>
    </vt:vector>
  </TitlesOfParts>
  <Company/>
  <LinksUpToDate>false</LinksUpToDate>
  <CharactersWithSpaces>20975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Institutul Oncologic “I</dc:title>
  <dc:subject/>
  <dc:creator>ciprian</dc:creator>
  <cp:keywords/>
  <cp:lastModifiedBy>Sal4</cp:lastModifiedBy>
  <cp:revision>2</cp:revision>
  <cp:lastPrinted>2025-06-05T10:34:00Z</cp:lastPrinted>
  <dcterms:created xsi:type="dcterms:W3CDTF">2025-06-06T10:03:00Z</dcterms:created>
  <dcterms:modified xsi:type="dcterms:W3CDTF">2025-06-06T10:03:00Z</dcterms:modified>
</cp:coreProperties>
</file>